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40"/>
          <w:szCs w:val="40"/>
          <w:rtl w:val="0"/>
        </w:rPr>
        <w:t xml:space="preserve">SMLOUVA O DÍLO A LICENČNÍ SMLOUVA</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uzavřená </w:t>
      </w:r>
      <w:r w:rsidDel="00000000" w:rsidR="00000000" w:rsidRPr="00000000">
        <w:rPr>
          <w:rFonts w:ascii="Calibri" w:cs="Calibri" w:eastAsia="Calibri" w:hAnsi="Calibri"/>
          <w:sz w:val="20"/>
          <w:szCs w:val="20"/>
          <w:rtl w:val="0"/>
        </w:rPr>
        <w:t xml:space="preserve">dle </w:t>
      </w:r>
      <w:r w:rsidDel="00000000" w:rsidR="00000000" w:rsidRPr="00000000">
        <w:rPr>
          <w:rFonts w:ascii="Calibri" w:cs="Calibri" w:eastAsia="Calibri" w:hAnsi="Calibri"/>
          <w:color w:val="00000a"/>
          <w:sz w:val="20"/>
          <w:szCs w:val="20"/>
          <w:rtl w:val="0"/>
        </w:rPr>
        <w:t xml:space="preserve">příslušných ustanovení zákona č. 89/2012 Sb., občanský zákoník, ve znění pozdějších předpisů, níže uvedeného dne, měsíce a roku, mezi těmito smluvními stranami</w: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 (dále jen </w:t>
      </w:r>
      <w:r w:rsidDel="00000000" w:rsidR="00000000" w:rsidRPr="00000000">
        <w:rPr>
          <w:rFonts w:ascii="Calibri" w:cs="Calibri" w:eastAsia="Calibri" w:hAnsi="Calibri"/>
          <w:b w:val="1"/>
          <w:bCs w:val="1"/>
          <w:color w:val="00000a"/>
          <w:sz w:val="20"/>
          <w:szCs w:val="20"/>
          <w:rtl w:val="0"/>
        </w:rPr>
        <w:t xml:space="preserve">„Smlouva“</w:t>
      </w:r>
      <w:r w:rsidDel="00000000" w:rsidR="00000000" w:rsidRPr="00000000">
        <w:rPr>
          <w:rFonts w:ascii="Calibri" w:cs="Calibri" w:eastAsia="Calibri" w:hAnsi="Calibri"/>
          <w:color w:val="00000a"/>
          <w:sz w:val="20"/>
          <w:szCs w:val="20"/>
          <w:rtl w:val="0"/>
        </w:rPr>
        <w:t xml:space="preserve">):</w:t>
      </w:r>
    </w:p>
    <w:p w:rsidR="00000000" w:rsidDel="00000000" w:rsidP="00000000" w:rsidRDefault="00000000" w:rsidRPr="00000000" w14:paraId="00000004">
      <w:pPr>
        <w:spacing w:line="240" w:lineRule="auto"/>
        <w:jc w:val="center"/>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0"/>
          <w:szCs w:val="20"/>
          <w:rtl w:val="0"/>
        </w:rPr>
        <w:t xml:space="preserve">1.  DHP Conservation s.r.o.</w:t>
      </w:r>
    </w:p>
    <w:p w:rsidR="00000000" w:rsidDel="00000000" w:rsidP="00000000" w:rsidRDefault="00000000" w:rsidRPr="00000000" w14:paraId="0000000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sídlem: Havlíčkova 1680/13,110 00 Praha 1</w:t>
      </w:r>
    </w:p>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IČO: 03078060</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DIČ: CZ03078060</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jednající/zastoupen: Michael Hošek</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bankovní spojení: bude doplněno      </w:t>
      </w:r>
    </w:p>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číslo účtu: bude doplněno </w:t>
      </w:r>
    </w:p>
    <w:p w:rsidR="00000000" w:rsidDel="00000000" w:rsidP="00000000" w:rsidRDefault="00000000" w:rsidRPr="00000000" w14:paraId="0000000C">
      <w:pPr>
        <w:spacing w:line="240" w:lineRule="auto"/>
        <w:rPr>
          <w:rFonts w:ascii="Calibri" w:cs="Calibri" w:eastAsia="Calibri" w:hAnsi="Calibri"/>
          <w:sz w:val="20"/>
          <w:szCs w:val="20"/>
        </w:rPr>
      </w:pPr>
      <w:r w:rsidDel="00000000" w:rsidR="00000000" w:rsidRPr="00000000">
        <w:rPr>
          <w:rFonts w:ascii="Calibri" w:cs="Calibri" w:eastAsia="Calibri" w:hAnsi="Calibri"/>
          <w:color w:val="00000a"/>
          <w:sz w:val="20"/>
          <w:szCs w:val="20"/>
          <w:rtl w:val="0"/>
        </w:rPr>
        <w:t xml:space="preserve">(dále jen „​</w:t>
      </w:r>
      <w:r w:rsidDel="00000000" w:rsidR="00000000" w:rsidRPr="00000000">
        <w:rPr>
          <w:rFonts w:ascii="Calibri" w:cs="Calibri" w:eastAsia="Calibri" w:hAnsi="Calibri"/>
          <w:b w:val="1"/>
          <w:bCs w:val="1"/>
          <w:color w:val="00000a"/>
          <w:sz w:val="20"/>
          <w:szCs w:val="20"/>
          <w:rtl w:val="0"/>
        </w:rPr>
        <w:t xml:space="preserve">Objednatel</w:t>
      </w:r>
      <w:r w:rsidDel="00000000" w:rsidR="00000000" w:rsidRPr="00000000">
        <w:rPr>
          <w:rFonts w:ascii="Calibri" w:cs="Calibri" w:eastAsia="Calibri" w:hAnsi="Calibri"/>
          <w:color w:val="00000a"/>
          <w:sz w:val="20"/>
          <w:szCs w:val="20"/>
          <w:rtl w:val="0"/>
        </w:rPr>
        <w:t xml:space="preserve">​“ nebo též „</w:t>
      </w:r>
      <w:r w:rsidDel="00000000" w:rsidR="00000000" w:rsidRPr="00000000">
        <w:rPr>
          <w:rFonts w:ascii="Calibri" w:cs="Calibri" w:eastAsia="Calibri" w:hAnsi="Calibri"/>
          <w:b w:val="1"/>
          <w:bCs w:val="1"/>
          <w:color w:val="00000a"/>
          <w:sz w:val="20"/>
          <w:szCs w:val="20"/>
          <w:rtl w:val="0"/>
        </w:rPr>
        <w:t xml:space="preserve">Vyhlašovatel</w:t>
      </w:r>
      <w:r w:rsidDel="00000000" w:rsidR="00000000" w:rsidRPr="00000000">
        <w:rPr>
          <w:rFonts w:ascii="Calibri" w:cs="Calibri" w:eastAsia="Calibri" w:hAnsi="Calibri"/>
          <w:color w:val="00000a"/>
          <w:sz w:val="20"/>
          <w:szCs w:val="20"/>
          <w:rtl w:val="0"/>
        </w:rPr>
        <w:t xml:space="preserve">”)</w:t>
      </w:r>
      <w:r w:rsidDel="00000000" w:rsidR="00000000" w:rsidRPr="00000000">
        <w:rPr>
          <w:rtl w:val="0"/>
        </w:rPr>
      </w:r>
    </w:p>
    <w:p w:rsidR="00000000" w:rsidDel="00000000" w:rsidP="00000000" w:rsidRDefault="00000000" w:rsidRPr="00000000" w14:paraId="0000000D">
      <w:pPr>
        <w:spacing w:after="120" w:before="120" w:line="240" w:lineRule="auto"/>
        <w:rPr>
          <w:rFonts w:ascii="Calibri" w:cs="Calibri" w:eastAsia="Calibri" w:hAnsi="Calibri"/>
          <w:sz w:val="20"/>
          <w:szCs w:val="20"/>
        </w:rPr>
      </w:pPr>
      <w:r w:rsidDel="00000000" w:rsidR="00000000" w:rsidRPr="00000000">
        <w:rPr>
          <w:rFonts w:ascii="Calibri" w:cs="Calibri" w:eastAsia="Calibri" w:hAnsi="Calibri"/>
          <w:color w:val="00000a"/>
          <w:sz w:val="20"/>
          <w:szCs w:val="20"/>
          <w:rtl w:val="0"/>
        </w:rPr>
        <w:t xml:space="preserve">na straně jedné</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E">
      <w:pPr>
        <w:spacing w:after="120" w:before="12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a</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0"/>
          <w:szCs w:val="20"/>
          <w:shd w:fill="d3d3d3" w:val="clear"/>
          <w:rtl w:val="0"/>
        </w:rPr>
        <w:t xml:space="preserve">2. Obchodní firma/název/jméno a příjmení</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se sídlem: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Fonts w:ascii="Calibri" w:cs="Calibri" w:eastAsia="Calibri" w:hAnsi="Calibri"/>
          <w:color w:val="00000a"/>
          <w:sz w:val="20"/>
          <w:szCs w:val="20"/>
          <w:rtl w:val="0"/>
        </w:rPr>
        <w:t xml:space="preserve">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IČO: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DIČ: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Fonts w:ascii="Calibri" w:cs="Calibri" w:eastAsia="Calibri" w:hAnsi="Calibri"/>
          <w:color w:val="00000a"/>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jednající/zastoupen: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zapsaný v rejstříku </w:t>
      </w:r>
      <w:r w:rsidDel="00000000" w:rsidR="00000000" w:rsidRPr="00000000">
        <w:rPr>
          <w:rFonts w:ascii="Calibri" w:cs="Calibri" w:eastAsia="Calibri" w:hAnsi="Calibri"/>
          <w:color w:val="00000a"/>
          <w:sz w:val="20"/>
          <w:szCs w:val="20"/>
          <w:shd w:fill="d3d3d3" w:val="clear"/>
          <w:rtl w:val="0"/>
        </w:rPr>
        <w:t xml:space="preserve">_____________</w:t>
      </w:r>
      <w:r w:rsidDel="00000000" w:rsidR="00000000" w:rsidRPr="00000000">
        <w:rPr>
          <w:rFonts w:ascii="Calibri" w:cs="Calibri" w:eastAsia="Calibri" w:hAnsi="Calibri"/>
          <w:color w:val="00000a"/>
          <w:sz w:val="20"/>
          <w:szCs w:val="20"/>
          <w:rtl w:val="0"/>
        </w:rPr>
        <w:t xml:space="preserve"> soudu v </w:t>
      </w:r>
      <w:r w:rsidDel="00000000" w:rsidR="00000000" w:rsidRPr="00000000">
        <w:rPr>
          <w:rFonts w:ascii="Calibri" w:cs="Calibri" w:eastAsia="Calibri" w:hAnsi="Calibri"/>
          <w:color w:val="00000a"/>
          <w:sz w:val="20"/>
          <w:szCs w:val="20"/>
          <w:shd w:fill="d3d3d3" w:val="clear"/>
          <w:rtl w:val="0"/>
        </w:rPr>
        <w:t xml:space="preserve">____________,</w:t>
      </w:r>
      <w:r w:rsidDel="00000000" w:rsidR="00000000" w:rsidRPr="00000000">
        <w:rPr>
          <w:rFonts w:ascii="Calibri" w:cs="Calibri" w:eastAsia="Calibri" w:hAnsi="Calibri"/>
          <w:color w:val="00000a"/>
          <w:sz w:val="20"/>
          <w:szCs w:val="20"/>
          <w:rtl w:val="0"/>
        </w:rPr>
        <w:t xml:space="preserve"> sp.zn. </w:t>
      </w:r>
      <w:r w:rsidDel="00000000" w:rsidR="00000000" w:rsidRPr="00000000">
        <w:rPr>
          <w:rFonts w:ascii="Calibri" w:cs="Calibri" w:eastAsia="Calibri" w:hAnsi="Calibri"/>
          <w:color w:val="00000a"/>
          <w:sz w:val="20"/>
          <w:szCs w:val="20"/>
          <w:shd w:fill="d3d3d3" w:val="clear"/>
          <w:rtl w:val="0"/>
        </w:rPr>
        <w:t xml:space="preserve">________</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datová schránka: </w:t>
      </w:r>
      <w:r w:rsidDel="00000000" w:rsidR="00000000" w:rsidRPr="00000000">
        <w:rPr>
          <w:rFonts w:ascii="Calibri" w:cs="Calibri" w:eastAsia="Calibri" w:hAnsi="Calibri"/>
          <w:color w:val="00000a"/>
          <w:sz w:val="20"/>
          <w:szCs w:val="20"/>
          <w:shd w:fill="d3d3d3" w:val="clear"/>
          <w:rtl w:val="0"/>
        </w:rPr>
        <w:t xml:space="preserve">_____________</w:t>
      </w:r>
      <w:r w:rsidDel="00000000" w:rsidR="00000000" w:rsidRPr="00000000">
        <w:rPr>
          <w:rFonts w:ascii="Calibri" w:cs="Calibri" w:eastAsia="Calibri" w:hAnsi="Calibri"/>
          <w:color w:val="00000a"/>
          <w:sz w:val="20"/>
          <w:szCs w:val="20"/>
          <w:rtl w:val="0"/>
        </w:rPr>
        <w:t xml:space="preserve"> </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bankovní spojení: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Fonts w:ascii="Calibri" w:cs="Calibri" w:eastAsia="Calibri" w:hAnsi="Calibri"/>
          <w:color w:val="00000a"/>
          <w:sz w:val="20"/>
          <w:szCs w:val="20"/>
          <w:rtl w:val="0"/>
        </w:rPr>
        <w:t xml:space="preserve">         </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číslo účtu: </w:t>
      </w:r>
      <w:r w:rsidDel="00000000" w:rsidR="00000000" w:rsidRPr="00000000">
        <w:rPr>
          <w:rFonts w:ascii="Calibri" w:cs="Calibri" w:eastAsia="Calibri" w:hAnsi="Calibri"/>
          <w:color w:val="00000a"/>
          <w:sz w:val="20"/>
          <w:szCs w:val="20"/>
          <w:shd w:fill="d3d3d3" w:val="clear"/>
          <w:rtl w:val="0"/>
        </w:rPr>
        <w:t xml:space="preserve">__________</w:t>
      </w:r>
      <w:r w:rsidDel="00000000" w:rsidR="00000000" w:rsidRPr="00000000">
        <w:rPr>
          <w:rtl w:val="0"/>
        </w:rPr>
      </w:r>
    </w:p>
    <w:p w:rsidR="00000000" w:rsidDel="00000000" w:rsidP="00000000" w:rsidRDefault="00000000" w:rsidRPr="00000000" w14:paraId="00000018">
      <w:pPr>
        <w:spacing w:line="240" w:lineRule="auto"/>
        <w:ind w:left="-18" w:firstLine="0"/>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(dále jen ​„​</w:t>
      </w:r>
      <w:r w:rsidDel="00000000" w:rsidR="00000000" w:rsidRPr="00000000">
        <w:rPr>
          <w:rFonts w:ascii="Calibri" w:cs="Calibri" w:eastAsia="Calibri" w:hAnsi="Calibri"/>
          <w:b w:val="1"/>
          <w:bCs w:val="1"/>
          <w:color w:val="00000a"/>
          <w:sz w:val="20"/>
          <w:szCs w:val="20"/>
          <w:rtl w:val="0"/>
        </w:rPr>
        <w:t xml:space="preserve">Zhotovitel</w:t>
      </w:r>
      <w:r w:rsidDel="00000000" w:rsidR="00000000" w:rsidRPr="00000000">
        <w:rPr>
          <w:rFonts w:ascii="Calibri" w:cs="Calibri" w:eastAsia="Calibri" w:hAnsi="Calibri"/>
          <w:color w:val="00000a"/>
          <w:sz w:val="20"/>
          <w:szCs w:val="20"/>
          <w:rtl w:val="0"/>
        </w:rPr>
        <w:t xml:space="preserve">​“​ nebo též „</w:t>
      </w:r>
      <w:r w:rsidDel="00000000" w:rsidR="00000000" w:rsidRPr="00000000">
        <w:rPr>
          <w:rFonts w:ascii="Calibri" w:cs="Calibri" w:eastAsia="Calibri" w:hAnsi="Calibri"/>
          <w:b w:val="1"/>
          <w:bCs w:val="1"/>
          <w:color w:val="00000a"/>
          <w:sz w:val="20"/>
          <w:szCs w:val="20"/>
          <w:rtl w:val="0"/>
        </w:rPr>
        <w:t xml:space="preserve">Realizátor zakázky”</w:t>
      </w:r>
      <w:r w:rsidDel="00000000" w:rsidR="00000000" w:rsidRPr="00000000">
        <w:rPr>
          <w:rFonts w:ascii="Calibri" w:cs="Calibri" w:eastAsia="Calibri" w:hAnsi="Calibri"/>
          <w:color w:val="00000a"/>
          <w:sz w:val="20"/>
          <w:szCs w:val="20"/>
          <w:rtl w:val="0"/>
        </w:rPr>
        <w:t xml:space="preserve">)</w:t>
      </w:r>
      <w:r w:rsidDel="00000000" w:rsidR="00000000" w:rsidRPr="00000000">
        <w:rPr>
          <w:rtl w:val="0"/>
        </w:rPr>
      </w:r>
    </w:p>
    <w:p w:rsidR="00000000" w:rsidDel="00000000" w:rsidP="00000000" w:rsidRDefault="00000000" w:rsidRPr="00000000" w14:paraId="00000019">
      <w:pPr>
        <w:spacing w:before="180" w:line="240" w:lineRule="auto"/>
        <w:ind w:left="-18" w:firstLine="0"/>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na straně druhé</w:t>
      </w:r>
      <w:r w:rsidDel="00000000" w:rsidR="00000000" w:rsidRPr="00000000">
        <w:rPr>
          <w:rtl w:val="0"/>
        </w:rPr>
      </w:r>
    </w:p>
    <w:p w:rsidR="00000000" w:rsidDel="00000000" w:rsidP="00000000" w:rsidRDefault="00000000" w:rsidRPr="00000000" w14:paraId="0000001A">
      <w:pPr>
        <w:spacing w:after="120" w:before="12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(dále společně jen ,,</w:t>
      </w:r>
      <w:r w:rsidDel="00000000" w:rsidR="00000000" w:rsidRPr="00000000">
        <w:rPr>
          <w:rFonts w:ascii="Calibri" w:cs="Calibri" w:eastAsia="Calibri" w:hAnsi="Calibri"/>
          <w:b w:val="1"/>
          <w:bCs w:val="1"/>
          <w:color w:val="00000a"/>
          <w:sz w:val="20"/>
          <w:szCs w:val="20"/>
          <w:rtl w:val="0"/>
        </w:rPr>
        <w:t xml:space="preserve">Smluvní strany</w:t>
      </w:r>
      <w:r w:rsidDel="00000000" w:rsidR="00000000" w:rsidRPr="00000000">
        <w:rPr>
          <w:rFonts w:ascii="Calibri" w:cs="Calibri" w:eastAsia="Calibri" w:hAnsi="Calibri"/>
          <w:color w:val="00000a"/>
          <w:sz w:val="20"/>
          <w:szCs w:val="20"/>
          <w:rtl w:val="0"/>
        </w:rPr>
        <w:t xml:space="preserve">​”​ a jednotlivě ​,,​</w:t>
      </w:r>
      <w:r w:rsidDel="00000000" w:rsidR="00000000" w:rsidRPr="00000000">
        <w:rPr>
          <w:rFonts w:ascii="Calibri" w:cs="Calibri" w:eastAsia="Calibri" w:hAnsi="Calibri"/>
          <w:b w:val="1"/>
          <w:bCs w:val="1"/>
          <w:color w:val="00000a"/>
          <w:sz w:val="20"/>
          <w:szCs w:val="20"/>
          <w:rtl w:val="0"/>
        </w:rPr>
        <w:t xml:space="preserve">Smluvní strana</w:t>
      </w:r>
      <w:r w:rsidDel="00000000" w:rsidR="00000000" w:rsidRPr="00000000">
        <w:rPr>
          <w:rFonts w:ascii="Calibri" w:cs="Calibri" w:eastAsia="Calibri" w:hAnsi="Calibri"/>
          <w:color w:val="00000a"/>
          <w:sz w:val="20"/>
          <w:szCs w:val="20"/>
          <w:rtl w:val="0"/>
        </w:rPr>
        <w:t xml:space="preserve">​”​).</w:t>
      </w:r>
    </w:p>
    <w:p w:rsidR="00000000" w:rsidDel="00000000" w:rsidP="00000000" w:rsidRDefault="00000000" w:rsidRPr="00000000" w14:paraId="0000001B">
      <w:pPr>
        <w:spacing w:after="120" w:before="120"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 </w:t>
      </w:r>
      <w:r w:rsidDel="00000000" w:rsidR="00000000" w:rsidRPr="00000000">
        <w:rPr>
          <w:rFonts w:ascii="Calibri" w:cs="Calibri" w:eastAsia="Calibri" w:hAnsi="Calibri"/>
          <w:b w:val="1"/>
          <w:bCs w:val="1"/>
          <w:color w:val="00000a"/>
          <w:sz w:val="24"/>
          <w:szCs w:val="24"/>
          <w:rtl w:val="0"/>
        </w:rPr>
        <w:t xml:space="preserve">1.</w:t>
      </w:r>
      <w:r w:rsidDel="00000000" w:rsidR="00000000" w:rsidRPr="00000000">
        <w:rPr>
          <w:rFonts w:ascii="Calibri" w:cs="Calibri" w:eastAsia="Calibri" w:hAnsi="Calibri"/>
          <w:color w:val="00000a"/>
          <w:sz w:val="24"/>
          <w:szCs w:val="24"/>
          <w:rtl w:val="0"/>
        </w:rPr>
        <w:t xml:space="preserve"> </w:t>
        <w:tab/>
      </w:r>
      <w:r w:rsidDel="00000000" w:rsidR="00000000" w:rsidRPr="00000000">
        <w:rPr>
          <w:rFonts w:ascii="Calibri" w:cs="Calibri" w:eastAsia="Calibri" w:hAnsi="Calibri"/>
          <w:b w:val="1"/>
          <w:bCs w:val="1"/>
          <w:color w:val="00000a"/>
          <w:sz w:val="24"/>
          <w:szCs w:val="24"/>
          <w:rtl w:val="0"/>
        </w:rPr>
        <w:t xml:space="preserve">PŘEDMĚT A ÚČEL SMLOUVY</w:t>
      </w:r>
      <w:r w:rsidDel="00000000" w:rsidR="00000000" w:rsidRPr="00000000">
        <w:rPr>
          <w:rtl w:val="0"/>
        </w:rPr>
      </w:r>
    </w:p>
    <w:p w:rsidR="00000000" w:rsidDel="00000000" w:rsidP="00000000" w:rsidRDefault="00000000" w:rsidRPr="00000000" w14:paraId="0000001D">
      <w:pPr>
        <w:spacing w:after="120" w:before="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1.1.</w:t>
      </w:r>
      <w:r w:rsidDel="00000000" w:rsidR="00000000" w:rsidRPr="00000000">
        <w:rPr>
          <w:rFonts w:ascii="Calibri" w:cs="Calibri" w:eastAsia="Calibri" w:hAnsi="Calibri"/>
          <w:sz w:val="20"/>
          <w:szCs w:val="20"/>
          <w:rtl w:val="0"/>
        </w:rPr>
        <w:t xml:space="preserve"> </w:t>
        <w:tab/>
        <w:t xml:space="preserve">Tato Smlouva se uzavírá na základě výsledků soutěže o nové logo a jednotnou vizuální identitu českých národních parků s názvem “České národní parky hledají společnou vizuální identitu” (dále jen “</w:t>
      </w:r>
      <w:r w:rsidDel="00000000" w:rsidR="00000000" w:rsidRPr="00000000">
        <w:rPr>
          <w:rFonts w:ascii="Calibri" w:cs="Calibri" w:eastAsia="Calibri" w:hAnsi="Calibri"/>
          <w:b w:val="1"/>
          <w:bCs w:val="1"/>
          <w:sz w:val="20"/>
          <w:szCs w:val="20"/>
          <w:rtl w:val="0"/>
        </w:rPr>
        <w:t xml:space="preserve">Soutěž</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E">
      <w:pPr>
        <w:spacing w:after="120" w:before="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color w:val="00000a"/>
          <w:sz w:val="20"/>
          <w:szCs w:val="20"/>
          <w:rtl w:val="0"/>
        </w:rPr>
        <w:t xml:space="preserve">1.2.</w:t>
      </w:r>
      <w:r w:rsidDel="00000000" w:rsidR="00000000" w:rsidRPr="00000000">
        <w:rPr>
          <w:rFonts w:ascii="Calibri" w:cs="Calibri" w:eastAsia="Calibri" w:hAnsi="Calibri"/>
          <w:color w:val="00000a"/>
          <w:sz w:val="20"/>
          <w:szCs w:val="20"/>
          <w:rtl w:val="0"/>
        </w:rPr>
        <w:tab/>
        <w:t xml:space="preserve">Předmětem této Smlouvy je závazek Zhotovitele připravit ve sjednané době novou společnou vizuální identitu českých národních parků, jejíž návrh se stal vítězným v Soutěži (dále jen „</w:t>
      </w:r>
      <w:r w:rsidDel="00000000" w:rsidR="00000000" w:rsidRPr="00000000">
        <w:rPr>
          <w:rFonts w:ascii="Calibri" w:cs="Calibri" w:eastAsia="Calibri" w:hAnsi="Calibri"/>
          <w:b w:val="1"/>
          <w:bCs w:val="1"/>
          <w:color w:val="00000a"/>
          <w:sz w:val="20"/>
          <w:szCs w:val="20"/>
          <w:rtl w:val="0"/>
        </w:rPr>
        <w:t xml:space="preserve">Dílo</w:t>
      </w:r>
      <w:r w:rsidDel="00000000" w:rsidR="00000000" w:rsidRPr="00000000">
        <w:rPr>
          <w:rFonts w:ascii="Calibri" w:cs="Calibri" w:eastAsia="Calibri" w:hAnsi="Calibri"/>
          <w:color w:val="00000a"/>
          <w:sz w:val="20"/>
          <w:szCs w:val="20"/>
          <w:rtl w:val="0"/>
        </w:rPr>
        <w:t xml:space="preserve">“), a to dle podmínek stanovených v této Smlouvě. Předmětem Smlouvy je také závazek Zhotovitele poskytnout Objednateli licenci k užití Díla, a závazek Objednatele Dílo od Zhotovitele převzít a zaplatit za něj a poskytnutou licenci dohodnuto</w:t>
      </w:r>
      <w:r w:rsidDel="00000000" w:rsidR="00000000" w:rsidRPr="00000000">
        <w:rPr>
          <w:rFonts w:ascii="Calibri" w:cs="Calibri" w:eastAsia="Calibri" w:hAnsi="Calibri"/>
          <w:sz w:val="20"/>
          <w:szCs w:val="20"/>
          <w:rtl w:val="0"/>
        </w:rPr>
        <w:t xml:space="preserve">u odměnu.</w:t>
      </w:r>
    </w:p>
    <w:p w:rsidR="00000000" w:rsidDel="00000000" w:rsidP="00000000" w:rsidRDefault="00000000" w:rsidRPr="00000000" w14:paraId="0000001F">
      <w:pPr>
        <w:spacing w:after="120" w:before="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1.3.</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color w:val="00000a"/>
          <w:sz w:val="20"/>
          <w:szCs w:val="20"/>
          <w:rtl w:val="0"/>
        </w:rPr>
        <w:t xml:space="preserve">Účelem Smlouvy je vypracování a předání </w:t>
      </w:r>
      <w:r w:rsidDel="00000000" w:rsidR="00000000" w:rsidRPr="00000000">
        <w:rPr>
          <w:rFonts w:ascii="Calibri" w:cs="Calibri" w:eastAsia="Calibri" w:hAnsi="Calibri"/>
          <w:sz w:val="20"/>
          <w:szCs w:val="20"/>
          <w:rtl w:val="0"/>
        </w:rPr>
        <w:t xml:space="preserve">Kompletní vizuální identity a grafického manuálu českých národních parků Objednateli. Požadovaný minimální rozsah grafického manuálu viz příloha č. 1 této Smlouvy. </w:t>
      </w:r>
    </w:p>
    <w:p w:rsidR="00000000" w:rsidDel="00000000" w:rsidP="00000000" w:rsidRDefault="00000000" w:rsidRPr="00000000" w14:paraId="00000020">
      <w:pPr>
        <w:spacing w:after="120" w:before="120" w:line="240" w:lineRule="auto"/>
        <w:ind w:left="5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after="120" w:before="120" w:line="240" w:lineRule="auto"/>
        <w:ind w:left="5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after="240" w:before="480" w:line="240" w:lineRule="auto"/>
        <w:ind w:left="182" w:hanging="178"/>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24"/>
          <w:szCs w:val="24"/>
          <w:rtl w:val="0"/>
        </w:rPr>
        <w:t xml:space="preserve">2.</w:t>
      </w:r>
      <w:r w:rsidDel="00000000" w:rsidR="00000000" w:rsidRPr="00000000">
        <w:rPr>
          <w:rFonts w:ascii="Calibri" w:cs="Calibri" w:eastAsia="Calibri" w:hAnsi="Calibri"/>
          <w:color w:val="00000a"/>
          <w:sz w:val="24"/>
          <w:szCs w:val="24"/>
          <w:rtl w:val="0"/>
        </w:rPr>
        <w:t xml:space="preserve">  </w:t>
        <w:tab/>
      </w:r>
      <w:r w:rsidDel="00000000" w:rsidR="00000000" w:rsidRPr="00000000">
        <w:rPr>
          <w:rFonts w:ascii="Calibri" w:cs="Calibri" w:eastAsia="Calibri" w:hAnsi="Calibri"/>
          <w:b w:val="1"/>
          <w:bCs w:val="1"/>
          <w:color w:val="00000a"/>
          <w:sz w:val="24"/>
          <w:szCs w:val="24"/>
          <w:rtl w:val="0"/>
        </w:rPr>
        <w:t xml:space="preserve">PRÁVA A POVINNOSTI ZHOTOVITELE</w:t>
      </w:r>
      <w:r w:rsidDel="00000000" w:rsidR="00000000" w:rsidRPr="00000000">
        <w:rPr>
          <w:rtl w:val="0"/>
        </w:rPr>
      </w:r>
    </w:p>
    <w:p w:rsidR="00000000" w:rsidDel="00000000" w:rsidP="00000000" w:rsidRDefault="00000000" w:rsidRPr="00000000" w14:paraId="00000023">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2.1.</w:t>
      </w:r>
      <w:r w:rsidDel="00000000" w:rsidR="00000000" w:rsidRPr="00000000">
        <w:rPr>
          <w:rFonts w:ascii="Calibri" w:cs="Calibri" w:eastAsia="Calibri" w:hAnsi="Calibri"/>
          <w:sz w:val="20"/>
          <w:szCs w:val="20"/>
          <w:rtl w:val="0"/>
        </w:rPr>
        <w:t xml:space="preserve"> </w:t>
        <w:tab/>
        <w:t xml:space="preserve">Zhotovitel se zavazuje pro Objednatele provést Dílo na svůj náklad a nebezpečí. </w:t>
      </w:r>
      <w:r w:rsidDel="00000000" w:rsidR="00000000" w:rsidRPr="00000000">
        <w:rPr>
          <w:rFonts w:ascii="Calibri" w:cs="Calibri" w:eastAsia="Calibri" w:hAnsi="Calibri"/>
          <w:color w:val="00000a"/>
          <w:sz w:val="20"/>
          <w:szCs w:val="20"/>
          <w:rtl w:val="0"/>
        </w:rPr>
        <w:t xml:space="preserve">S realizací Díla je povinen začít nejpozději do 14 kalendářních dnů od nabytí účinnosti této Smlouvy. </w:t>
      </w:r>
    </w:p>
    <w:p w:rsidR="00000000" w:rsidDel="00000000" w:rsidP="00000000" w:rsidRDefault="00000000" w:rsidRPr="00000000" w14:paraId="00000024">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2.</w:t>
      </w:r>
      <w:r w:rsidDel="00000000" w:rsidR="00000000" w:rsidRPr="00000000">
        <w:rPr>
          <w:rFonts w:ascii="Calibri" w:cs="Calibri" w:eastAsia="Calibri" w:hAnsi="Calibri"/>
          <w:b w:val="1"/>
          <w:bCs w:val="1"/>
          <w:color w:val="00000a"/>
          <w:sz w:val="20"/>
          <w:szCs w:val="20"/>
          <w:rtl w:val="0"/>
        </w:rPr>
        <w:t xml:space="preserve">2</w:t>
      </w:r>
      <w:r w:rsidDel="00000000" w:rsidR="00000000" w:rsidRPr="00000000">
        <w:rPr>
          <w:rFonts w:ascii="Calibri" w:cs="Calibri" w:eastAsia="Calibri" w:hAnsi="Calibri"/>
          <w:color w:val="00000a"/>
          <w:sz w:val="20"/>
          <w:szCs w:val="20"/>
          <w:rtl w:val="0"/>
        </w:rPr>
        <w:t xml:space="preserve">.</w:t>
        <w:tab/>
      </w:r>
      <w:r w:rsidDel="00000000" w:rsidR="00000000" w:rsidRPr="00000000">
        <w:rPr>
          <w:rFonts w:ascii="Calibri" w:cs="Calibri" w:eastAsia="Calibri" w:hAnsi="Calibri"/>
          <w:sz w:val="20"/>
          <w:szCs w:val="20"/>
          <w:rtl w:val="0"/>
        </w:rPr>
        <w:t xml:space="preserve">Zhotovitel odpovídá za odborné a kvalifikované provedení Díla. </w:t>
      </w:r>
      <w:r w:rsidDel="00000000" w:rsidR="00000000" w:rsidRPr="00000000">
        <w:rPr>
          <w:rFonts w:ascii="Calibri" w:cs="Calibri" w:eastAsia="Calibri" w:hAnsi="Calibri"/>
          <w:color w:val="00000a"/>
          <w:sz w:val="20"/>
          <w:szCs w:val="20"/>
          <w:rtl w:val="0"/>
        </w:rPr>
        <w:t xml:space="preserve">Při provádění Díla se zavazuje řídit právními předpisy jakož i pokyny Objednatele, ledaže by byly v rozporu se zákonem anebo nevhodné; v takovém případě je Zhotovitel povinen na nevhodnost nebo nezákonnost pokynů Objednatele neprodleně písemně upozornit a nevhodnými pokyny Objednatele se řídit pouze v případě, kdy Objednatel na pokynech výslovně trvá. Zhotovitel neodpovídá za škodu vzniklou v souvislosti s provedením pokynů Objednatele, na jejichž nevhodnost byl Objednatel upozorněn.</w:t>
      </w:r>
    </w:p>
    <w:p w:rsidR="00000000" w:rsidDel="00000000" w:rsidP="00000000" w:rsidRDefault="00000000" w:rsidRPr="00000000" w14:paraId="00000025">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2.3</w:t>
      </w:r>
      <w:r w:rsidDel="00000000" w:rsidR="00000000" w:rsidRPr="00000000">
        <w:rPr>
          <w:rFonts w:ascii="Calibri" w:cs="Calibri" w:eastAsia="Calibri" w:hAnsi="Calibri"/>
          <w:color w:val="00000a"/>
          <w:sz w:val="20"/>
          <w:szCs w:val="20"/>
          <w:rtl w:val="0"/>
        </w:rPr>
        <w:tab/>
        <w:t xml:space="preserve">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 důvodu zasahovat do práv a oprávněných zájmů třetích osob nebo mohou být v rozporu se zákonem či dobrými mravy vč. dobrých mravů hospodářské soutěže.</w:t>
      </w:r>
    </w:p>
    <w:p w:rsidR="00000000" w:rsidDel="00000000" w:rsidP="00000000" w:rsidRDefault="00000000" w:rsidRPr="00000000" w14:paraId="00000026">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2.4</w:t>
      </w:r>
      <w:r w:rsidDel="00000000" w:rsidR="00000000" w:rsidRPr="00000000">
        <w:rPr>
          <w:rFonts w:ascii="Calibri" w:cs="Calibri" w:eastAsia="Calibri" w:hAnsi="Calibri"/>
          <w:sz w:val="20"/>
          <w:szCs w:val="20"/>
          <w:rtl w:val="0"/>
        </w:rPr>
        <w:t xml:space="preserve">.</w:t>
        <w:tab/>
        <w:t xml:space="preserve">Zhotovitel předá Objednateli Dílo v digitální podobě, prostřednictvím usb flash drive nebo online úložiště a to včetně otevřených zdrojových souborů (ve formátech .ai, .svg, .eps, .pdf v křivkách), které umožňují budoucí editaci a sazbu. Bez předání těchto souborů se Dílo nepovažuje za řádně předané</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7">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2.5</w:t>
        <w:tab/>
      </w:r>
      <w:r w:rsidDel="00000000" w:rsidR="00000000" w:rsidRPr="00000000">
        <w:rPr>
          <w:rFonts w:ascii="Calibri" w:cs="Calibri" w:eastAsia="Calibri" w:hAnsi="Calibri"/>
          <w:color w:val="00000a"/>
          <w:sz w:val="20"/>
          <w:szCs w:val="20"/>
          <w:rtl w:val="0"/>
        </w:rPr>
        <w:t xml:space="preserve">Objednatel je povinen bezvadné Dílo i jeho dílčí části odsouhlasit a převzít. Pokud trpí Dílo zjevnými vadami, Objednatel je povinen je bez zbytečného odkladu Zhotoviteli vytknout a Zhotovitel je povinen vady odstranit v souladu s čl. 6 této Smlouvy. </w:t>
      </w:r>
      <w:r w:rsidDel="00000000" w:rsidR="00000000" w:rsidRPr="00000000">
        <w:rPr>
          <w:rFonts w:ascii="Calibri" w:cs="Calibri" w:eastAsia="Calibri" w:hAnsi="Calibri"/>
          <w:sz w:val="20"/>
          <w:szCs w:val="20"/>
          <w:rtl w:val="0"/>
        </w:rPr>
        <w:t xml:space="preserve">Dílo jako celek je splněno až jeho úplným dokončením, předáním poslední dílčí části a podepsáním předávacího protokolu potvrzujícího provedení Díla bez zjištěných vad.</w:t>
      </w:r>
      <w:r w:rsidDel="00000000" w:rsidR="00000000" w:rsidRPr="00000000">
        <w:rPr>
          <w:rtl w:val="0"/>
        </w:rPr>
      </w:r>
    </w:p>
    <w:p w:rsidR="00000000" w:rsidDel="00000000" w:rsidP="00000000" w:rsidRDefault="00000000" w:rsidRPr="00000000" w14:paraId="00000028">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2.6.</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Zhotovitel se zavazuje poskytnout Objednateli veškerou nezbytnou součinnost při registraci Díla nebo jakékoliv jeho dílčí části nebo plnění předaného v rámci Soutěže jako ochranné známky nebo ochranné známky z Díla vycházející u Úřadu průmyslového vlastnictví ČR nebo kdekoli mimo území ČR a potřebnou součinnost pro pořízení příslušné licence k užití písma, které Zhotovitel Objednateli k užití v rámci Díla určí (dále jen „</w:t>
      </w:r>
      <w:r w:rsidDel="00000000" w:rsidR="00000000" w:rsidRPr="00000000">
        <w:rPr>
          <w:rFonts w:ascii="Calibri" w:cs="Calibri" w:eastAsia="Calibri" w:hAnsi="Calibri"/>
          <w:b w:val="1"/>
          <w:bCs w:val="1"/>
          <w:color w:val="00000a"/>
          <w:sz w:val="20"/>
          <w:szCs w:val="20"/>
          <w:rtl w:val="0"/>
        </w:rPr>
        <w:t xml:space="preserve">Písmo</w:t>
      </w:r>
      <w:r w:rsidDel="00000000" w:rsidR="00000000" w:rsidRPr="00000000">
        <w:rPr>
          <w:rFonts w:ascii="Calibri" w:cs="Calibri" w:eastAsia="Calibri" w:hAnsi="Calibri"/>
          <w:color w:val="00000a"/>
          <w:sz w:val="20"/>
          <w:szCs w:val="20"/>
          <w:rtl w:val="0"/>
        </w:rPr>
        <w:t xml:space="preserve">”).</w:t>
      </w:r>
    </w:p>
    <w:p w:rsidR="00000000" w:rsidDel="00000000" w:rsidP="00000000" w:rsidRDefault="00000000" w:rsidRPr="00000000" w14:paraId="00000029">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color w:val="00000a"/>
          <w:sz w:val="20"/>
          <w:szCs w:val="20"/>
          <w:rtl w:val="0"/>
        </w:rPr>
        <w:t xml:space="preserve">2.7.  </w:t>
        <w:tab/>
        <w:t xml:space="preserve">Zhotovitel se </w:t>
      </w:r>
      <w:r w:rsidDel="00000000" w:rsidR="00000000" w:rsidRPr="00000000">
        <w:rPr>
          <w:rFonts w:ascii="Calibri" w:cs="Calibri" w:eastAsia="Calibri" w:hAnsi="Calibri"/>
          <w:sz w:val="20"/>
          <w:szCs w:val="20"/>
          <w:rtl w:val="0"/>
        </w:rPr>
        <w:t xml:space="preserve">zavazuje k vytvoření grafického manuálu dle podmínek stanovených v “Rozsahu grafického manuálu” nejpozději do 30. 9. 2026, přičem se zároveň zavazuje finalizovat návrh vizuální identity (logotyp, barvy, font) pro zadání tvorby webových stránek do 9. 8. 2026.  Zhotovitel bude pravidelně (dvakrát do měsíce) informovat objednatele o vývoji projektu a konzultovat vývoj Díla. </w:t>
      </w:r>
    </w:p>
    <w:p w:rsidR="00000000" w:rsidDel="00000000" w:rsidP="00000000" w:rsidRDefault="00000000" w:rsidRPr="00000000" w14:paraId="0000002A">
      <w:pPr>
        <w:spacing w:after="120" w:line="240" w:lineRule="auto"/>
        <w:ind w:left="560" w:firstLine="0"/>
        <w:jc w:val="both"/>
        <w:rPr>
          <w:rFonts w:ascii="Calibri" w:cs="Calibri" w:eastAsia="Calibri" w:hAnsi="Calibri"/>
          <w:b w:val="1"/>
          <w:bCs w:val="1"/>
          <w:color w:val="00000a"/>
          <w:sz w:val="20"/>
          <w:szCs w:val="20"/>
        </w:rPr>
      </w:pPr>
      <w:r w:rsidDel="00000000" w:rsidR="00000000" w:rsidRPr="00000000">
        <w:rPr>
          <w:rtl w:val="0"/>
        </w:rPr>
      </w:r>
    </w:p>
    <w:p w:rsidR="00000000" w:rsidDel="00000000" w:rsidP="00000000" w:rsidRDefault="00000000" w:rsidRPr="00000000" w14:paraId="0000002B">
      <w:pPr>
        <w:spacing w:line="240" w:lineRule="auto"/>
        <w:jc w:val="center"/>
        <w:rPr>
          <w:rFonts w:ascii="Calibri" w:cs="Calibri" w:eastAsia="Calibri" w:hAnsi="Calibri"/>
          <w:b w:val="1"/>
          <w:bCs w:val="1"/>
          <w:color w:val="00000a"/>
          <w:sz w:val="24"/>
          <w:szCs w:val="24"/>
        </w:rPr>
      </w:pPr>
      <w:r w:rsidDel="00000000" w:rsidR="00000000" w:rsidRPr="00000000">
        <w:rPr>
          <w:rFonts w:ascii="Calibri" w:cs="Calibri" w:eastAsia="Calibri" w:hAnsi="Calibri"/>
          <w:b w:val="1"/>
          <w:bCs w:val="1"/>
          <w:color w:val="00000a"/>
          <w:sz w:val="24"/>
          <w:szCs w:val="24"/>
          <w:rtl w:val="0"/>
        </w:rPr>
        <w:t xml:space="preserve">3.  PRÁVA A POVINNOSTI OBJEDNATELE</w:t>
        <w:tab/>
      </w:r>
    </w:p>
    <w:p w:rsidR="00000000" w:rsidDel="00000000" w:rsidP="00000000" w:rsidRDefault="00000000" w:rsidRPr="00000000" w14:paraId="0000002C">
      <w:pPr>
        <w:spacing w:line="240" w:lineRule="auto"/>
        <w:jc w:val="center"/>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02D">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3.1.</w:t>
      </w:r>
      <w:r w:rsidDel="00000000" w:rsidR="00000000" w:rsidRPr="00000000">
        <w:rPr>
          <w:rFonts w:ascii="Calibri" w:cs="Calibri" w:eastAsia="Calibri" w:hAnsi="Calibri"/>
          <w:sz w:val="20"/>
          <w:szCs w:val="20"/>
          <w:rtl w:val="0"/>
        </w:rPr>
        <w:t xml:space="preserve"> </w:t>
        <w:tab/>
        <w:t xml:space="preserve">Objednatel se zavazuje za řádné provedení Díla zaplatit Zhotoviteli odměnu stanovenou v čl. 5  Smlouvy.</w:t>
      </w:r>
    </w:p>
    <w:p w:rsidR="00000000" w:rsidDel="00000000" w:rsidP="00000000" w:rsidRDefault="00000000" w:rsidRPr="00000000" w14:paraId="0000002E">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3.2.</w:t>
      </w:r>
      <w:r w:rsidDel="00000000" w:rsidR="00000000" w:rsidRPr="00000000">
        <w:rPr>
          <w:rFonts w:ascii="Calibri" w:cs="Calibri" w:eastAsia="Calibri" w:hAnsi="Calibri"/>
          <w:sz w:val="20"/>
          <w:szCs w:val="20"/>
          <w:rtl w:val="0"/>
        </w:rPr>
        <w:t xml:space="preserve"> </w:t>
        <w:tab/>
        <w:t xml:space="preserve">Objednatel se zavazuje poskytnout Zhotoviteli veškerou součinnost potřebnou k dokončení Díla v souladu s touto Smlouvou. V případě nečinnosti Objednatele neodpovídá Zhotovitel za zpoždění v plnění Smlouvy tím vyvolané.</w:t>
      </w:r>
    </w:p>
    <w:p w:rsidR="00000000" w:rsidDel="00000000" w:rsidP="00000000" w:rsidRDefault="00000000" w:rsidRPr="00000000" w14:paraId="0000002F">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3.3.</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Objednatel je kdykoliv v průběhu trvání této Smlouvy oprávněn kontrolovat provádění Díla a plnění dalších povinností Zhotovitele. Za tím účelem je Zhotovitel povinen na základě předchozí výzvy poskytnout Objednateli veškerou požadovanou součinnost, zejména poskytnout Objednateli v přiměřené lhůtě (maximálně 5 pracovních dní) od doručení výzvy požadované výstupy, informace atp. Výkonem těchto práv ze strany Objednatele nesmí dojít k nadměrnému zásahu do práv a oprávněných zájmů Zhotovitele. </w:t>
      </w:r>
    </w:p>
    <w:p w:rsidR="00000000" w:rsidDel="00000000" w:rsidP="00000000" w:rsidRDefault="00000000" w:rsidRPr="00000000" w14:paraId="00000030">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3.4</w:t>
      </w:r>
      <w:r w:rsidDel="00000000" w:rsidR="00000000" w:rsidRPr="00000000">
        <w:rPr>
          <w:rFonts w:ascii="Calibri" w:cs="Calibri" w:eastAsia="Calibri" w:hAnsi="Calibri"/>
          <w:color w:val="00000a"/>
          <w:sz w:val="20"/>
          <w:szCs w:val="20"/>
          <w:rtl w:val="0"/>
        </w:rPr>
        <w:t xml:space="preserve">.  Osobou odpovědnou za implementaci na straně Objednatele je Veronika Janouchová, e-mail: </w:t>
      </w:r>
      <w:hyperlink r:id="rId6">
        <w:r w:rsidDel="00000000" w:rsidR="00000000" w:rsidRPr="00000000">
          <w:rPr>
            <w:rFonts w:ascii="Calibri" w:cs="Calibri" w:eastAsia="Calibri" w:hAnsi="Calibri"/>
            <w:color w:val="1155cc"/>
            <w:sz w:val="20"/>
            <w:szCs w:val="20"/>
            <w:u w:val="single"/>
            <w:rtl w:val="0"/>
          </w:rPr>
          <w:t xml:space="preserve">veronika.janouchova@dhpconservation.com</w:t>
        </w:r>
      </w:hyperlink>
      <w:r w:rsidDel="00000000" w:rsidR="00000000" w:rsidRPr="00000000">
        <w:rPr>
          <w:rFonts w:ascii="Calibri" w:cs="Calibri" w:eastAsia="Calibri" w:hAnsi="Calibri"/>
          <w:color w:val="00000a"/>
          <w:sz w:val="20"/>
          <w:szCs w:val="20"/>
          <w:rtl w:val="0"/>
        </w:rPr>
        <w:t xml:space="preserve">.</w:t>
      </w:r>
    </w:p>
    <w:p w:rsidR="00000000" w:rsidDel="00000000" w:rsidP="00000000" w:rsidRDefault="00000000" w:rsidRPr="00000000" w14:paraId="00000031">
      <w:pPr>
        <w:spacing w:after="120" w:line="240" w:lineRule="auto"/>
        <w:ind w:left="560" w:firstLine="0"/>
        <w:jc w:val="both"/>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32">
      <w:pPr>
        <w:spacing w:line="240" w:lineRule="auto"/>
        <w:jc w:val="center"/>
        <w:rPr>
          <w:rFonts w:ascii="Calibri" w:cs="Calibri" w:eastAsia="Calibri" w:hAnsi="Calibri"/>
          <w:b w:val="1"/>
          <w:bCs w:val="1"/>
          <w:color w:val="00000a"/>
          <w:sz w:val="24"/>
          <w:szCs w:val="24"/>
        </w:rPr>
      </w:pPr>
      <w:r w:rsidDel="00000000" w:rsidR="00000000" w:rsidRPr="00000000">
        <w:rPr>
          <w:rFonts w:ascii="Calibri" w:cs="Calibri" w:eastAsia="Calibri" w:hAnsi="Calibri"/>
          <w:b w:val="1"/>
          <w:bCs w:val="1"/>
          <w:color w:val="00000a"/>
          <w:sz w:val="24"/>
          <w:szCs w:val="24"/>
          <w:rtl w:val="0"/>
        </w:rPr>
        <w:t xml:space="preserve">4. LICENCE</w:t>
      </w:r>
    </w:p>
    <w:p w:rsidR="00000000" w:rsidDel="00000000" w:rsidP="00000000" w:rsidRDefault="00000000" w:rsidRPr="00000000" w14:paraId="00000033">
      <w:pPr>
        <w:spacing w:line="240" w:lineRule="auto"/>
        <w:jc w:val="center"/>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034">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4.1.</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Zhotovitel předáním Díla i jeho jednotlivých dílčích částí Objednateli poskytuje ​výhradní, časově i územně neomezenou ​licenci k užití Díla, a to vcelku i po částech, jakož i k užití veškerých výsledků činnosti Zhotovitele předaných Objednateli v rámci Soutěže, pro účely komerční i nekomerční, a to v následujícím rozsahu:</w:t>
      </w:r>
      <w:r w:rsidDel="00000000" w:rsidR="00000000" w:rsidRPr="00000000">
        <w:rPr>
          <w:rtl w:val="0"/>
        </w:rPr>
      </w:r>
    </w:p>
    <w:p w:rsidR="00000000" w:rsidDel="00000000" w:rsidP="00000000" w:rsidRDefault="00000000" w:rsidRPr="00000000" w14:paraId="00000035">
      <w:pPr>
        <w:spacing w:before="120"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   </w:t>
        <w:tab/>
        <w:t xml:space="preserve">k užití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 včetně oprávnění Dílo zařadit do obalového designu výrobků nebo jej užít jako předlohu pro výrobu trojrozměrných předmětů, pro účely merchandisingu (tj. jako součást zboží užitné hodnoty) apod.;</w:t>
      </w:r>
      <w:r w:rsidDel="00000000" w:rsidR="00000000" w:rsidRPr="00000000">
        <w:rPr>
          <w:rtl w:val="0"/>
        </w:rPr>
      </w:r>
    </w:p>
    <w:p w:rsidR="00000000" w:rsidDel="00000000" w:rsidP="00000000" w:rsidRDefault="00000000" w:rsidRPr="00000000" w14:paraId="00000036">
      <w:pPr>
        <w:spacing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b)   </w:t>
        <w:tab/>
        <w:t xml:space="preserve">k užití v původní podobě nebo v podobě dle písm. a) tohoto odstavce Smlouvy jakýmkoli způsoby užití (rozmnožování, rozšiřování, půjčování, pronájem, vystavování, sdělování veřejnosti a jiné), bez omezení technologie (tedy vč. užití prostřednictvím sítě Internet), bez omezení počtu či množství užití, pro všechny účely související s prezentací Objednatele;</w:t>
      </w:r>
      <w:r w:rsidDel="00000000" w:rsidR="00000000" w:rsidRPr="00000000">
        <w:rPr>
          <w:rtl w:val="0"/>
        </w:rPr>
      </w:r>
    </w:p>
    <w:p w:rsidR="00000000" w:rsidDel="00000000" w:rsidP="00000000" w:rsidRDefault="00000000" w:rsidRPr="00000000" w14:paraId="00000037">
      <w:pPr>
        <w:spacing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    </w:t>
        <w:tab/>
        <w:t xml:space="preserve">k užití v původní podobě nebo v podobě dle písm. a) tohoto odstavce Smlouvy bez omezení teritoria, tj. na celém světě;</w:t>
      </w:r>
      <w:r w:rsidDel="00000000" w:rsidR="00000000" w:rsidRPr="00000000">
        <w:rPr>
          <w:rtl w:val="0"/>
        </w:rPr>
      </w:r>
    </w:p>
    <w:p w:rsidR="00000000" w:rsidDel="00000000" w:rsidP="00000000" w:rsidRDefault="00000000" w:rsidRPr="00000000" w14:paraId="00000038">
      <w:pPr>
        <w:spacing w:after="120"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   </w:t>
        <w:tab/>
        <w:t xml:space="preserve">k užití v původní podobě nebo v podobě dle písm. a) tohoto odstavce Smlouvy bez omezení času, tj. na celou dobu trvání autorských majetkových práv.</w:t>
      </w:r>
      <w:r w:rsidDel="00000000" w:rsidR="00000000" w:rsidRPr="00000000">
        <w:rPr>
          <w:rtl w:val="0"/>
        </w:rPr>
      </w:r>
    </w:p>
    <w:p w:rsidR="00000000" w:rsidDel="00000000" w:rsidP="00000000" w:rsidRDefault="00000000" w:rsidRPr="00000000" w14:paraId="00000039">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4.2.</w:t>
      </w:r>
      <w:r w:rsidDel="00000000" w:rsidR="00000000" w:rsidRPr="00000000">
        <w:rPr>
          <w:rFonts w:ascii="Calibri" w:cs="Calibri" w:eastAsia="Calibri" w:hAnsi="Calibri"/>
          <w:sz w:val="20"/>
          <w:szCs w:val="20"/>
          <w:rtl w:val="0"/>
        </w:rPr>
        <w:t xml:space="preserve"> </w:t>
        <w:tab/>
        <w:t xml:space="preserve">Objednatel je oprávněn práva tvořící součást licence zcela nebo zčásti, úplatně nebo bezúplatně poskytnout třetí osobě (podlicence) nebo licenci zcela nebo zčásti, úplatně nebo bezúplatně postoupit třetí osobě, a to i bez souhlasu zhotovitele, resp. autora.</w:t>
      </w:r>
      <w:r w:rsidDel="00000000" w:rsidR="00000000" w:rsidRPr="00000000">
        <w:rPr>
          <w:rtl w:val="0"/>
        </w:rPr>
      </w:r>
    </w:p>
    <w:p w:rsidR="00000000" w:rsidDel="00000000" w:rsidP="00000000" w:rsidRDefault="00000000" w:rsidRPr="00000000" w14:paraId="0000003A">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4.3.</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Objednatel není povinen licenci dle této Smlouvy využít.</w:t>
      </w:r>
      <w:r w:rsidDel="00000000" w:rsidR="00000000" w:rsidRPr="00000000">
        <w:rPr>
          <w:rtl w:val="0"/>
        </w:rPr>
      </w:r>
    </w:p>
    <w:p w:rsidR="00000000" w:rsidDel="00000000" w:rsidP="00000000" w:rsidRDefault="00000000" w:rsidRPr="00000000" w14:paraId="0000003B">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4.4. </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color w:val="00000a"/>
          <w:sz w:val="20"/>
          <w:szCs w:val="20"/>
          <w:rtl w:val="0"/>
        </w:rPr>
        <w:t xml:space="preserve">Zhotovitel uděluje Objednateli svolení ke zveřejnění Díla a souhlasí s tím, aby Dílo, resp. jakákoliv jeho dílčí část byla zveřejněna či užita bez uvedení jeho autorství.</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3C">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4.5.</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Zhotovitel prohlašuje, že je oprávněn k výkonu majetkových práv k Dílu a veškerým poskytnutým materiálům a výstupům dle této Smlouvy. Zhotovitel prohlašuje, že je k poskytnutí této licence ve výše uvedeném rozsahu oprávněn a že Dílem ani jeho užitím </w:t>
      </w:r>
      <w:r w:rsidDel="00000000" w:rsidR="00000000" w:rsidRPr="00000000">
        <w:rPr>
          <w:rFonts w:ascii="Calibri" w:cs="Calibri" w:eastAsia="Calibri" w:hAnsi="Calibri"/>
          <w:sz w:val="20"/>
          <w:szCs w:val="20"/>
          <w:rtl w:val="0"/>
        </w:rPr>
        <w:t xml:space="preserve">dle</w:t>
      </w:r>
      <w:r w:rsidDel="00000000" w:rsidR="00000000" w:rsidRPr="00000000">
        <w:rPr>
          <w:rFonts w:ascii="Calibri" w:cs="Calibri" w:eastAsia="Calibri" w:hAnsi="Calibri"/>
          <w:color w:val="00000a"/>
          <w:sz w:val="20"/>
          <w:szCs w:val="20"/>
          <w:rtl w:val="0"/>
        </w:rPr>
        <w:t xml:space="preserv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000000" w:rsidDel="00000000" w:rsidP="00000000" w:rsidRDefault="00000000" w:rsidRPr="00000000" w14:paraId="0000003D">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4.6</w:t>
      </w:r>
      <w:r w:rsidDel="00000000" w:rsidR="00000000" w:rsidRPr="00000000">
        <w:rPr>
          <w:rFonts w:ascii="Calibri" w:cs="Calibri" w:eastAsia="Calibri" w:hAnsi="Calibri"/>
          <w:color w:val="00000a"/>
          <w:sz w:val="20"/>
          <w:szCs w:val="20"/>
          <w:rtl w:val="0"/>
        </w:rPr>
        <w:t xml:space="preserve"> </w:t>
        <w:tab/>
        <w:t xml:space="preserve">V případě že bude Zhotovitel či některý z autorů chtít užít Dílo či jeho dílčí části za účelem své prezentace, je povinen předem vyžádat souhlas Objednatele. Ten se  zavazuje udělení souhlasu bez vážných důvodů neodepřít.</w:t>
      </w:r>
    </w:p>
    <w:p w:rsidR="00000000" w:rsidDel="00000000" w:rsidP="00000000" w:rsidRDefault="00000000" w:rsidRPr="00000000" w14:paraId="0000003E">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color w:val="00000a"/>
          <w:sz w:val="20"/>
          <w:szCs w:val="20"/>
          <w:rtl w:val="0"/>
        </w:rPr>
        <w:t xml:space="preserve">4.7</w:t>
      </w:r>
      <w:r w:rsidDel="00000000" w:rsidR="00000000" w:rsidRPr="00000000">
        <w:rPr>
          <w:rFonts w:ascii="Calibri" w:cs="Calibri" w:eastAsia="Calibri" w:hAnsi="Calibri"/>
          <w:color w:val="00000a"/>
          <w:sz w:val="20"/>
          <w:szCs w:val="20"/>
          <w:rtl w:val="0"/>
        </w:rPr>
        <w:t xml:space="preserve"> </w:t>
        <w:tab/>
        <w:t xml:space="preserve">Zhotovitel prohlašuje, že Dílo nebylo dosud veřejně užito. Zhotovitel prohlašuje, že před podp</w:t>
      </w:r>
      <w:r w:rsidDel="00000000" w:rsidR="00000000" w:rsidRPr="00000000">
        <w:rPr>
          <w:rFonts w:ascii="Calibri" w:cs="Calibri" w:eastAsia="Calibri" w:hAnsi="Calibri"/>
          <w:sz w:val="20"/>
          <w:szCs w:val="20"/>
          <w:rtl w:val="0"/>
        </w:rPr>
        <w:t xml:space="preserve">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p>
    <w:p w:rsidR="00000000" w:rsidDel="00000000" w:rsidP="00000000" w:rsidRDefault="00000000" w:rsidRPr="00000000" w14:paraId="0000003F">
      <w:pPr>
        <w:spacing w:after="120" w:line="240" w:lineRule="auto"/>
        <w:ind w:left="5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spacing w:after="120" w:line="240" w:lineRule="auto"/>
        <w:ind w:left="5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0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24"/>
          <w:szCs w:val="24"/>
          <w:rtl w:val="0"/>
        </w:rPr>
        <w:t xml:space="preserve">5.</w:t>
      </w:r>
      <w:r w:rsidDel="00000000" w:rsidR="00000000" w:rsidRPr="00000000">
        <w:rPr>
          <w:rFonts w:ascii="Calibri" w:cs="Calibri" w:eastAsia="Calibri" w:hAnsi="Calibri"/>
          <w:color w:val="00000a"/>
          <w:sz w:val="24"/>
          <w:szCs w:val="24"/>
          <w:rtl w:val="0"/>
        </w:rPr>
        <w:tab/>
      </w:r>
      <w:r w:rsidDel="00000000" w:rsidR="00000000" w:rsidRPr="00000000">
        <w:rPr>
          <w:rFonts w:ascii="Calibri" w:cs="Calibri" w:eastAsia="Calibri" w:hAnsi="Calibri"/>
          <w:b w:val="1"/>
          <w:bCs w:val="1"/>
          <w:color w:val="00000a"/>
          <w:sz w:val="24"/>
          <w:szCs w:val="24"/>
          <w:rtl w:val="0"/>
        </w:rPr>
        <w:t xml:space="preserve">ODMĚNA ZA PROVEDENÍ DÍLA A PLATEBNÍ PODMÍNKY</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120" w:line="240" w:lineRule="auto"/>
        <w:ind w:left="560" w:firstLine="0"/>
        <w:jc w:val="both"/>
        <w:rPr>
          <w:rFonts w:ascii="Calibri" w:cs="Calibri" w:eastAsia="Calibri" w:hAnsi="Calibri"/>
          <w:color w:val="00000a"/>
          <w:sz w:val="20"/>
          <w:szCs w:val="20"/>
        </w:rPr>
      </w:pPr>
      <w:bookmarkStart w:colFirst="0" w:colLast="0" w:name="_gjdgxs" w:id="0"/>
      <w:bookmarkEnd w:id="0"/>
      <w:r w:rsidDel="00000000" w:rsidR="00000000" w:rsidRPr="00000000">
        <w:rPr>
          <w:rFonts w:ascii="Calibri" w:cs="Calibri" w:eastAsia="Calibri" w:hAnsi="Calibri"/>
          <w:b w:val="1"/>
          <w:bCs w:val="1"/>
          <w:sz w:val="20"/>
          <w:szCs w:val="20"/>
          <w:rtl w:val="0"/>
        </w:rPr>
        <w:t xml:space="preserve">5.1.</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Zhotoviteli náleží za provedení Díla a za poskytnutí licence odměna ve </w:t>
      </w:r>
      <w:r w:rsidDel="00000000" w:rsidR="00000000" w:rsidRPr="00000000">
        <w:rPr>
          <w:rFonts w:ascii="Calibri" w:cs="Calibri" w:eastAsia="Calibri" w:hAnsi="Calibri"/>
          <w:sz w:val="20"/>
          <w:szCs w:val="20"/>
          <w:rtl w:val="0"/>
        </w:rPr>
        <w:t xml:space="preserve">výši​ </w:t>
      </w:r>
      <w:r w:rsidDel="00000000" w:rsidR="00000000" w:rsidRPr="00000000">
        <w:rPr>
          <w:rFonts w:ascii="Calibri" w:cs="Calibri" w:eastAsia="Calibri" w:hAnsi="Calibri"/>
          <w:b w:val="1"/>
          <w:bCs w:val="1"/>
          <w:sz w:val="20"/>
          <w:szCs w:val="20"/>
          <w:rtl w:val="0"/>
        </w:rPr>
        <w:t xml:space="preserve">130 </w:t>
      </w:r>
      <w:r w:rsidDel="00000000" w:rsidR="00000000" w:rsidRPr="00000000">
        <w:rPr>
          <w:rFonts w:ascii="Calibri" w:cs="Calibri" w:eastAsia="Calibri" w:hAnsi="Calibri"/>
          <w:b w:val="1"/>
          <w:bCs w:val="1"/>
          <w:color w:val="00000a"/>
          <w:sz w:val="20"/>
          <w:szCs w:val="20"/>
          <w:rtl w:val="0"/>
        </w:rPr>
        <w:t xml:space="preserve">000 Kč </w:t>
      </w:r>
      <w:r w:rsidDel="00000000" w:rsidR="00000000" w:rsidRPr="00000000">
        <w:rPr>
          <w:rFonts w:ascii="Calibri" w:cs="Calibri" w:eastAsia="Calibri" w:hAnsi="Calibri"/>
          <w:color w:val="00000a"/>
          <w:sz w:val="20"/>
          <w:szCs w:val="20"/>
          <w:rtl w:val="0"/>
        </w:rPr>
        <w:t xml:space="preserve">(slovy: sto třicet tisíc korun ​českých) včetně </w:t>
      </w:r>
      <w:r w:rsidDel="00000000" w:rsidR="00000000" w:rsidRPr="00000000">
        <w:rPr>
          <w:rFonts w:ascii="Calibri" w:cs="Calibri" w:eastAsia="Calibri" w:hAnsi="Calibri"/>
          <w:sz w:val="20"/>
          <w:szCs w:val="20"/>
          <w:rtl w:val="0"/>
        </w:rPr>
        <w:t xml:space="preserve">DPH, je-li Zhotovitel plátcem DPH</w:t>
      </w:r>
      <w:r w:rsidDel="00000000" w:rsidR="00000000" w:rsidRPr="00000000">
        <w:rPr>
          <w:rFonts w:ascii="Calibri" w:cs="Calibri" w:eastAsia="Calibri" w:hAnsi="Calibri"/>
          <w:color w:val="00000a"/>
          <w:sz w:val="20"/>
          <w:szCs w:val="20"/>
          <w:rtl w:val="0"/>
        </w:rPr>
        <w:t xml:space="preserve"> (dále jen „​</w:t>
      </w:r>
      <w:r w:rsidDel="00000000" w:rsidR="00000000" w:rsidRPr="00000000">
        <w:rPr>
          <w:rFonts w:ascii="Calibri" w:cs="Calibri" w:eastAsia="Calibri" w:hAnsi="Calibri"/>
          <w:b w:val="1"/>
          <w:bCs w:val="1"/>
          <w:color w:val="00000a"/>
          <w:sz w:val="20"/>
          <w:szCs w:val="20"/>
          <w:rtl w:val="0"/>
        </w:rPr>
        <w:t xml:space="preserve">Odměna</w:t>
      </w:r>
      <w:r w:rsidDel="00000000" w:rsidR="00000000" w:rsidRPr="00000000">
        <w:rPr>
          <w:rFonts w:ascii="Calibri" w:cs="Calibri" w:eastAsia="Calibri" w:hAnsi="Calibri"/>
          <w:color w:val="00000a"/>
          <w:sz w:val="20"/>
          <w:szCs w:val="20"/>
          <w:rtl w:val="0"/>
        </w:rPr>
        <w:t xml:space="preserve">​“)</w:t>
      </w:r>
      <w:r w:rsidDel="00000000" w:rsidR="00000000" w:rsidRPr="00000000">
        <w:rPr>
          <w:rFonts w:ascii="Calibri" w:cs="Calibri" w:eastAsia="Calibri" w:hAnsi="Calibri"/>
          <w:sz w:val="20"/>
          <w:szCs w:val="20"/>
          <w:rtl w:val="0"/>
        </w:rPr>
        <w:t xml:space="preserve">. Skicovné za účast v Soutěži Objednatele je součástí Odměny</w:t>
      </w:r>
      <w:r w:rsidDel="00000000" w:rsidR="00000000" w:rsidRPr="00000000">
        <w:rPr>
          <w:rFonts w:ascii="Calibri" w:cs="Calibri" w:eastAsia="Calibri" w:hAnsi="Calibri"/>
          <w:color w:val="00000a"/>
          <w:sz w:val="20"/>
          <w:szCs w:val="20"/>
          <w:rtl w:val="0"/>
        </w:rPr>
        <w:t xml:space="preserve">. </w:t>
      </w:r>
    </w:p>
    <w:p w:rsidR="00000000" w:rsidDel="00000000" w:rsidP="00000000" w:rsidRDefault="00000000" w:rsidRPr="00000000" w14:paraId="00000045">
      <w:pPr>
        <w:spacing w:after="120" w:line="240" w:lineRule="auto"/>
        <w:ind w:left="560" w:firstLine="0"/>
        <w:jc w:val="both"/>
        <w:rPr>
          <w:rFonts w:ascii="Calibri" w:cs="Calibri" w:eastAsia="Calibri" w:hAnsi="Calibri"/>
          <w:sz w:val="20"/>
          <w:szCs w:val="20"/>
        </w:rPr>
      </w:pPr>
      <w:bookmarkStart w:colFirst="0" w:colLast="0" w:name="_30j0zll" w:id="1"/>
      <w:bookmarkEnd w:id="1"/>
      <w:r w:rsidDel="00000000" w:rsidR="00000000" w:rsidRPr="00000000">
        <w:rPr>
          <w:rFonts w:ascii="Calibri" w:cs="Calibri" w:eastAsia="Calibri" w:hAnsi="Calibri"/>
          <w:b w:val="1"/>
          <w:bCs w:val="1"/>
          <w:sz w:val="20"/>
          <w:szCs w:val="20"/>
          <w:rtl w:val="0"/>
        </w:rPr>
        <w:t xml:space="preserve">5.2.</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Objednatel Zhotoviteli vyplatí Odměnu po předání grafického manuálu (po odstranění případných vad).</w:t>
      </w:r>
      <w:r w:rsidDel="00000000" w:rsidR="00000000" w:rsidRPr="00000000">
        <w:rPr>
          <w:rtl w:val="0"/>
        </w:rPr>
      </w:r>
    </w:p>
    <w:p w:rsidR="00000000" w:rsidDel="00000000" w:rsidP="00000000" w:rsidRDefault="00000000" w:rsidRPr="00000000" w14:paraId="00000046">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5.3.</w:t>
      </w:r>
      <w:r w:rsidDel="00000000" w:rsidR="00000000" w:rsidRPr="00000000">
        <w:rPr>
          <w:rFonts w:ascii="Calibri" w:cs="Calibri" w:eastAsia="Calibri" w:hAnsi="Calibri"/>
          <w:color w:val="00000a"/>
          <w:sz w:val="20"/>
          <w:szCs w:val="20"/>
          <w:rtl w:val="0"/>
        </w:rPr>
        <w:tab/>
        <w:t xml:space="preserve">Odměna je stanovena jako nepřekročitelná a zahrnuje veškeré náklady, které Zhotoviteli vzniknou v souvislosti s plněním této Smlouvy​, není-li v ní uvedeno jinak. Zhotovitel není v žádném případě oprávněn žádat navýšení Odměny  (např. z důvodu že provádění Díla si vyžádalo vyšší úsilí nebo jiné náklady, než bylo předpokládáno). Zhotovitel tak přebírá ve smyslu ust. § 2620 odst. 2 občanského zákoníku nebezpečí změny okolností. </w:t>
      </w:r>
    </w:p>
    <w:p w:rsidR="00000000" w:rsidDel="00000000" w:rsidP="00000000" w:rsidRDefault="00000000" w:rsidRPr="00000000" w14:paraId="00000047">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color w:val="00000a"/>
          <w:sz w:val="20"/>
          <w:szCs w:val="20"/>
          <w:rtl w:val="0"/>
        </w:rPr>
        <w:t xml:space="preserve">5.4.</w:t>
      </w:r>
      <w:r w:rsidDel="00000000" w:rsidR="00000000" w:rsidRPr="00000000">
        <w:rPr>
          <w:rFonts w:ascii="Calibri" w:cs="Calibri" w:eastAsia="Calibri" w:hAnsi="Calibri"/>
          <w:color w:val="00000a"/>
          <w:sz w:val="20"/>
          <w:szCs w:val="20"/>
          <w:rtl w:val="0"/>
        </w:rPr>
        <w:tab/>
        <w:t xml:space="preserve">Platba bude uskutečněna v české měně (CZK), bezhotovostním převodem na bankovní účet Zhotovitele uvedený na příslušné faktuře. Splatnost faktur činí 30 kalendářních dnů ode dne prokazatelného doručení faktury Objednateli. V případě, že faktura bude obsahovat nesprávné údaje nebo nebude mít veškeré předepsané náležitosti daňového dokladu dle příslušných obecně závazných právních předpisů, Objednatel ji do data její splatnosti vrátí Zhotoviteli a Zhotovitel vystaví novou fakturu se správnými údaji nebo náležitostmi a s novou lhůtou splatnosti. Do uplynutí nové lhůty splatnosti není Objednatel v prodlení se zaplacením faktury.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8">
      <w:pPr>
        <w:spacing w:after="120" w:line="240" w:lineRule="auto"/>
        <w:ind w:left="560" w:firstLine="0"/>
        <w:jc w:val="both"/>
        <w:rPr>
          <w:rFonts w:ascii="Calibri" w:cs="Calibri" w:eastAsia="Calibri" w:hAnsi="Calibri"/>
          <w:b w:val="1"/>
          <w:bCs w:val="1"/>
          <w:color w:val="00000a"/>
          <w:sz w:val="24"/>
          <w:szCs w:val="24"/>
        </w:rPr>
      </w:pPr>
      <w:r w:rsidDel="00000000" w:rsidR="00000000" w:rsidRPr="00000000">
        <w:rPr>
          <w:rFonts w:ascii="Calibri" w:cs="Calibri" w:eastAsia="Calibri" w:hAnsi="Calibri"/>
          <w:b w:val="1"/>
          <w:bCs w:val="1"/>
          <w:sz w:val="20"/>
          <w:szCs w:val="20"/>
          <w:highlight w:val="white"/>
          <w:rtl w:val="0"/>
        </w:rPr>
        <w:t xml:space="preserve">5.5.</w:t>
      </w:r>
      <w:r w:rsidDel="00000000" w:rsidR="00000000" w:rsidRPr="00000000">
        <w:rPr>
          <w:rFonts w:ascii="Calibri" w:cs="Calibri" w:eastAsia="Calibri" w:hAnsi="Calibri"/>
          <w:sz w:val="20"/>
          <w:szCs w:val="20"/>
          <w:highlight w:val="white"/>
          <w:rtl w:val="0"/>
        </w:rPr>
        <w:t xml:space="preserve"> </w:t>
        <w:tab/>
      </w:r>
      <w:r w:rsidDel="00000000" w:rsidR="00000000" w:rsidRPr="00000000">
        <w:rPr>
          <w:rFonts w:ascii="Calibri" w:cs="Calibri" w:eastAsia="Calibri" w:hAnsi="Calibri"/>
          <w:color w:val="00000a"/>
          <w:sz w:val="20"/>
          <w:szCs w:val="20"/>
          <w:rtl w:val="0"/>
        </w:rPr>
        <w:t xml:space="preserve">Faktury bude Zhotovitel Objednateli zasílat v elektronické podobě ve formátu PDF na email kontaktní osoby Objednatele.</w:t>
      </w:r>
      <w:r w:rsidDel="00000000" w:rsidR="00000000" w:rsidRPr="00000000">
        <w:rPr>
          <w:rtl w:val="0"/>
        </w:rPr>
      </w:r>
    </w:p>
    <w:p w:rsidR="00000000" w:rsidDel="00000000" w:rsidP="00000000" w:rsidRDefault="00000000" w:rsidRPr="00000000" w14:paraId="00000049">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5.6.</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Součástí Odměny není odměna za poskytnutí licence k užití Písma. Zhotovitel garantuje, že Objednavateli nevzniknou finanční požadavky na užití Písma.  </w:t>
      </w:r>
      <w:r w:rsidDel="00000000" w:rsidR="00000000" w:rsidRPr="00000000">
        <w:rPr>
          <w:rtl w:val="0"/>
        </w:rPr>
      </w:r>
    </w:p>
    <w:p w:rsidR="00000000" w:rsidDel="00000000" w:rsidP="00000000" w:rsidRDefault="00000000" w:rsidRPr="00000000" w14:paraId="0000004A">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5.7.</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highlight w:val="white"/>
          <w:rtl w:val="0"/>
        </w:rPr>
        <w:t xml:space="preserve">Vznikne-li na straně Objednatele potřeba nových prací ze strany Zhotovitele, které s plněním této zakázky přímo nesouvisí (nová zakázka), zavazuje se Zhotovitel s Objednatelem jednat o provedení této nové zakázky za odměnu, která bude odpovídat cenové hladině stanovené touto Smlouvou (za zohlednění míry inflace), nebudou-li mu v tom bránit vážné důvody.</w:t>
      </w:r>
      <w:r w:rsidDel="00000000" w:rsidR="00000000" w:rsidRPr="00000000">
        <w:rPr>
          <w:rFonts w:ascii="Calibri" w:cs="Calibri" w:eastAsia="Calibri" w:hAnsi="Calibri"/>
          <w:b w:val="1"/>
          <w:bCs w:val="1"/>
          <w:color w:val="00000a"/>
          <w:sz w:val="24"/>
          <w:szCs w:val="24"/>
          <w:rtl w:val="0"/>
        </w:rPr>
        <w:tab/>
      </w:r>
      <w:r w:rsidDel="00000000" w:rsidR="00000000" w:rsidRPr="00000000">
        <w:rPr>
          <w:rtl w:val="0"/>
        </w:rPr>
      </w:r>
    </w:p>
    <w:p w:rsidR="00000000" w:rsidDel="00000000" w:rsidP="00000000" w:rsidRDefault="00000000" w:rsidRPr="00000000" w14:paraId="0000004B">
      <w:pPr>
        <w:spacing w:after="120" w:line="240" w:lineRule="auto"/>
        <w:ind w:left="560" w:firstLine="0"/>
        <w:jc w:val="both"/>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04C">
      <w:pPr>
        <w:spacing w:after="120" w:line="240" w:lineRule="auto"/>
        <w:ind w:left="56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24"/>
          <w:szCs w:val="24"/>
          <w:rtl w:val="0"/>
        </w:rPr>
        <w:t xml:space="preserve">6.</w:t>
      </w:r>
      <w:r w:rsidDel="00000000" w:rsidR="00000000" w:rsidRPr="00000000">
        <w:rPr>
          <w:rFonts w:ascii="Calibri" w:cs="Calibri" w:eastAsia="Calibri" w:hAnsi="Calibri"/>
          <w:color w:val="00000a"/>
          <w:sz w:val="24"/>
          <w:szCs w:val="24"/>
          <w:rtl w:val="0"/>
        </w:rPr>
        <w:t xml:space="preserve">  </w:t>
        <w:tab/>
      </w:r>
      <w:r w:rsidDel="00000000" w:rsidR="00000000" w:rsidRPr="00000000">
        <w:rPr>
          <w:rFonts w:ascii="Calibri" w:cs="Calibri" w:eastAsia="Calibri" w:hAnsi="Calibri"/>
          <w:b w:val="1"/>
          <w:bCs w:val="1"/>
          <w:color w:val="00000a"/>
          <w:sz w:val="24"/>
          <w:szCs w:val="24"/>
          <w:rtl w:val="0"/>
        </w:rPr>
        <w:t xml:space="preserve">ODPOVĚDNOST ZA VADY </w:t>
      </w:r>
      <w:r w:rsidDel="00000000" w:rsidR="00000000" w:rsidRPr="00000000">
        <w:rPr>
          <w:rtl w:val="0"/>
        </w:rPr>
      </w:r>
    </w:p>
    <w:p w:rsidR="00000000" w:rsidDel="00000000" w:rsidP="00000000" w:rsidRDefault="00000000" w:rsidRPr="00000000" w14:paraId="0000004D">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6.1.</w:t>
      </w:r>
      <w:r w:rsidDel="00000000" w:rsidR="00000000" w:rsidRPr="00000000">
        <w:rPr>
          <w:rFonts w:ascii="Calibri" w:cs="Calibri" w:eastAsia="Calibri" w:hAnsi="Calibri"/>
          <w:sz w:val="20"/>
          <w:szCs w:val="20"/>
          <w:rtl w:val="0"/>
        </w:rPr>
        <w:t xml:space="preserve"> </w:t>
        <w:tab/>
        <w:t xml:space="preserve">Dílo má vady, jestliže neodpovídá kvalitou nebo rozsahem této Smlouvě.</w:t>
      </w:r>
    </w:p>
    <w:p w:rsidR="00000000" w:rsidDel="00000000" w:rsidP="00000000" w:rsidRDefault="00000000" w:rsidRPr="00000000" w14:paraId="0000004E">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6.2</w:t>
        <w:tab/>
      </w:r>
      <w:r w:rsidDel="00000000" w:rsidR="00000000" w:rsidRPr="00000000">
        <w:rPr>
          <w:rFonts w:ascii="Calibri" w:cs="Calibri" w:eastAsia="Calibri" w:hAnsi="Calibri"/>
          <w:sz w:val="20"/>
          <w:szCs w:val="20"/>
          <w:rtl w:val="0"/>
        </w:rPr>
        <w:t xml:space="preserve">Vady zjevné je Zhotovitel povinen odstranit nejpozději do 10 pracovních dnů ode dne jejich vytknutí Objednatelem, lze-li tuto lhůtu považovat za přiměřenou rozsahu nutných prací. Není-li lhůta přiměřená rozsahu nutných prací, stanoví Smluvní strany dohodou lhůtu přiměřenou.</w:t>
      </w:r>
    </w:p>
    <w:p w:rsidR="00000000" w:rsidDel="00000000" w:rsidP="00000000" w:rsidRDefault="00000000" w:rsidRPr="00000000" w14:paraId="0000004F">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6.3.</w:t>
      </w:r>
      <w:r w:rsidDel="00000000" w:rsidR="00000000" w:rsidRPr="00000000">
        <w:rPr>
          <w:rFonts w:ascii="Calibri" w:cs="Calibri" w:eastAsia="Calibri" w:hAnsi="Calibri"/>
          <w:sz w:val="20"/>
          <w:szCs w:val="20"/>
          <w:rtl w:val="0"/>
        </w:rPr>
        <w:t xml:space="preserve"> </w:t>
        <w:tab/>
        <w:t xml:space="preserve">Vady skryté je Objednatel Zhotoviteli povinen oznámit bez zbytečného odkladu po jejich zjištění, nejpozději však do 24 měsíců ode dne protokolárního předání poslední dílčí části Díla. Pokud se jedná o vadu, která brání užívání Díla, je Zhotovitel povinen ji odstranit nejpozději do 5 pracovních dnů ode dne uplatnění reklamace, lze-li tuto lhůtu považovat za přiměřenou rozsahu  nutných prací. Pokud se jedná o vadu, která nebrání užívání Díla, je Zhotovitel povinen ji odstranit nejpozději do 10 pracovních dnů ode dne uplatnění reklamace, lze-li tuto lhůtu považovat za přiměřenou rozsahu  nutných prací. Jsou-li lhůty uvedené v tomto článku vzhledem k rozsahu nutných prací nepřiměřeně krátké, stanoví Smluvní strany dohodou lhůtu přiměřenou.</w:t>
      </w:r>
    </w:p>
    <w:p w:rsidR="00000000" w:rsidDel="00000000" w:rsidP="00000000" w:rsidRDefault="00000000" w:rsidRPr="00000000" w14:paraId="00000050">
      <w:pPr>
        <w:spacing w:after="120" w:line="240" w:lineRule="auto"/>
        <w:ind w:left="56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0"/>
          <w:szCs w:val="20"/>
          <w:rtl w:val="0"/>
        </w:rPr>
        <w:t xml:space="preserve"> 6.4.</w:t>
      </w:r>
      <w:r w:rsidDel="00000000" w:rsidR="00000000" w:rsidRPr="00000000">
        <w:rPr>
          <w:rFonts w:ascii="Calibri" w:cs="Calibri" w:eastAsia="Calibri" w:hAnsi="Calibri"/>
          <w:sz w:val="20"/>
          <w:szCs w:val="20"/>
          <w:rtl w:val="0"/>
        </w:rPr>
        <w:t xml:space="preserve"> </w:t>
        <w:tab/>
        <w:t xml:space="preserve">Reklamace popisující vadu musí být uplatněna písemně e-mailem na adresu: </w:t>
      </w:r>
      <w:r w:rsidDel="00000000" w:rsidR="00000000" w:rsidRPr="00000000">
        <w:rPr>
          <w:rFonts w:ascii="Calibri" w:cs="Calibri" w:eastAsia="Calibri" w:hAnsi="Calibri"/>
          <w:sz w:val="20"/>
          <w:szCs w:val="20"/>
          <w:shd w:fill="d9d9d9" w:val="clear"/>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51">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6.5.</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Nebudou-li reklamované vady Díla dle této Smlouvy odstraněny ve lhůtách uvedených v odst. 6.3. Smlouvy, je Objednatel oprávněn tyto vady odstranit prostřednictvím třetí osoby na náklady Zhotovitele, s čímž Zhotovitel výslovně souhlasí. Zhotovitel je povinen vyúčtované náklady na odstranění vad Objednateli uhradit, a to na základě Objednatelem vystaveného daňového dokladu (faktury) se splatností 30 kalendářních dnů ode dne doručení Zhotoviteli.</w:t>
      </w:r>
    </w:p>
    <w:p w:rsidR="00000000" w:rsidDel="00000000" w:rsidP="00000000" w:rsidRDefault="00000000" w:rsidRPr="00000000" w14:paraId="00000052">
      <w:pPr>
        <w:spacing w:after="240" w:before="480" w:line="240" w:lineRule="auto"/>
        <w:ind w:left="182" w:hanging="178"/>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24"/>
          <w:szCs w:val="24"/>
          <w:rtl w:val="0"/>
        </w:rPr>
        <w:t xml:space="preserve">7.</w:t>
      </w:r>
      <w:r w:rsidDel="00000000" w:rsidR="00000000" w:rsidRPr="00000000">
        <w:rPr>
          <w:rFonts w:ascii="Calibri" w:cs="Calibri" w:eastAsia="Calibri" w:hAnsi="Calibri"/>
          <w:color w:val="00000a"/>
          <w:sz w:val="24"/>
          <w:szCs w:val="24"/>
          <w:rtl w:val="0"/>
        </w:rPr>
        <w:t xml:space="preserve">  </w:t>
        <w:tab/>
      </w:r>
      <w:r w:rsidDel="00000000" w:rsidR="00000000" w:rsidRPr="00000000">
        <w:rPr>
          <w:rFonts w:ascii="Calibri" w:cs="Calibri" w:eastAsia="Calibri" w:hAnsi="Calibri"/>
          <w:b w:val="1"/>
          <w:bCs w:val="1"/>
          <w:color w:val="00000a"/>
          <w:sz w:val="24"/>
          <w:szCs w:val="24"/>
          <w:rtl w:val="0"/>
        </w:rPr>
        <w:t xml:space="preserve">SMLUVNÍ POKUTY</w:t>
      </w:r>
      <w:r w:rsidDel="00000000" w:rsidR="00000000" w:rsidRPr="00000000">
        <w:rPr>
          <w:rtl w:val="0"/>
        </w:rPr>
      </w:r>
    </w:p>
    <w:p w:rsidR="00000000" w:rsidDel="00000000" w:rsidP="00000000" w:rsidRDefault="00000000" w:rsidRPr="00000000" w14:paraId="00000053">
      <w:pPr>
        <w:spacing w:after="120" w:line="240" w:lineRule="auto"/>
        <w:ind w:left="560" w:firstLine="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7.1.</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V případě prodlení Zhotovitele s předáním kterékoliv dílčí části Díla vzniká </w:t>
      </w:r>
      <w:r w:rsidDel="00000000" w:rsidR="00000000" w:rsidRPr="00000000">
        <w:rPr>
          <w:rFonts w:ascii="Calibri" w:cs="Calibri" w:eastAsia="Calibri" w:hAnsi="Calibri"/>
          <w:sz w:val="20"/>
          <w:szCs w:val="20"/>
          <w:rtl w:val="0"/>
        </w:rPr>
        <w:t xml:space="preserve">Objednateli nárok na úhradu smluvní pokuty ve výši 0,2 % z Odměny bez DPH, a to za každý započatý den prodlení.</w:t>
      </w:r>
      <w:r w:rsidDel="00000000" w:rsidR="00000000" w:rsidRPr="00000000">
        <w:rPr>
          <w:rtl w:val="0"/>
        </w:rPr>
      </w:r>
    </w:p>
    <w:p w:rsidR="00000000" w:rsidDel="00000000" w:rsidP="00000000" w:rsidRDefault="00000000" w:rsidRPr="00000000" w14:paraId="00000054">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7.2.</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V případě prodlení Objednatele se zaplacením části Odměny, vzniká Zhotoviteli nárok na úhradu smluvního úroku z prodlení ve výši 0,05 % z výše dlužné částky, a to za každý započatý den prodlení.</w:t>
      </w:r>
      <w:r w:rsidDel="00000000" w:rsidR="00000000" w:rsidRPr="00000000">
        <w:rPr>
          <w:rtl w:val="0"/>
        </w:rPr>
      </w:r>
    </w:p>
    <w:p w:rsidR="00000000" w:rsidDel="00000000" w:rsidP="00000000" w:rsidRDefault="00000000" w:rsidRPr="00000000" w14:paraId="00000055">
      <w:pPr>
        <w:spacing w:after="120" w:line="240" w:lineRule="auto"/>
        <w:ind w:left="560" w:firstLine="0"/>
        <w:jc w:val="both"/>
        <w:rPr>
          <w:rFonts w:ascii="Calibri" w:cs="Calibri" w:eastAsia="Calibri" w:hAnsi="Calibri"/>
          <w:color w:val="00000a"/>
          <w:sz w:val="20"/>
          <w:szCs w:val="20"/>
          <w:highlight w:val="white"/>
        </w:rPr>
      </w:pPr>
      <w:r w:rsidDel="00000000" w:rsidR="00000000" w:rsidRPr="00000000">
        <w:rPr>
          <w:rFonts w:ascii="Calibri" w:cs="Calibri" w:eastAsia="Calibri" w:hAnsi="Calibri"/>
          <w:b w:val="1"/>
          <w:bCs w:val="1"/>
          <w:sz w:val="20"/>
          <w:szCs w:val="20"/>
          <w:rtl w:val="0"/>
        </w:rPr>
        <w:t xml:space="preserve">7.3.</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V případě nepravdivosti prohlášení dle čl. 4. odst. 4.5. nebo 4.7. této S</w:t>
      </w:r>
      <w:r w:rsidDel="00000000" w:rsidR="00000000" w:rsidRPr="00000000">
        <w:rPr>
          <w:rFonts w:ascii="Calibri" w:cs="Calibri" w:eastAsia="Calibri" w:hAnsi="Calibri"/>
          <w:color w:val="00000a"/>
          <w:sz w:val="20"/>
          <w:szCs w:val="20"/>
          <w:highlight w:val="white"/>
          <w:rtl w:val="0"/>
        </w:rPr>
        <w:t xml:space="preserve">mlouvy </w:t>
      </w:r>
      <w:r w:rsidDel="00000000" w:rsidR="00000000" w:rsidRPr="00000000">
        <w:rPr>
          <w:rFonts w:ascii="Calibri" w:cs="Calibri" w:eastAsia="Calibri" w:hAnsi="Calibri"/>
          <w:color w:val="00000a"/>
          <w:sz w:val="20"/>
          <w:szCs w:val="20"/>
          <w:rtl w:val="0"/>
        </w:rPr>
        <w:t xml:space="preserve">se Zhotovitel zavazuje zaplatit Objednateli za každé jednotlivé porušení smluvní pokutu ve</w:t>
      </w:r>
      <w:r w:rsidDel="00000000" w:rsidR="00000000" w:rsidRPr="00000000">
        <w:rPr>
          <w:rFonts w:ascii="Calibri" w:cs="Calibri" w:eastAsia="Calibri" w:hAnsi="Calibri"/>
          <w:color w:val="00000a"/>
          <w:sz w:val="20"/>
          <w:szCs w:val="20"/>
          <w:highlight w:val="white"/>
          <w:rtl w:val="0"/>
        </w:rPr>
        <w:t xml:space="preserve"> výši 50 000 Kč (slovy: padesát tisíc korun českých).</w:t>
      </w:r>
    </w:p>
    <w:p w:rsidR="00000000" w:rsidDel="00000000" w:rsidP="00000000" w:rsidRDefault="00000000" w:rsidRPr="00000000" w14:paraId="00000056">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7.4.</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Smluvní pokuty uplatněné v souladu s tímto článkem Smlouvy jsou splatné do 30 kalendářních dnů ode dne doručení faktury vystavené příslušnou Smluvní stranou druhé Smluvní straně, a to na účet uvedený v takové faktuře. </w:t>
      </w:r>
      <w:r w:rsidDel="00000000" w:rsidR="00000000" w:rsidRPr="00000000">
        <w:rPr>
          <w:rtl w:val="0"/>
        </w:rPr>
      </w:r>
    </w:p>
    <w:p w:rsidR="00000000" w:rsidDel="00000000" w:rsidP="00000000" w:rsidRDefault="00000000" w:rsidRPr="00000000" w14:paraId="00000057">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7.5.</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Zánik smluvního vztahu založeného touto Smlouvu se nedotýká platnosti a účinnosti tohoto článku 7 Smlouvy.</w:t>
      </w:r>
      <w:r w:rsidDel="00000000" w:rsidR="00000000" w:rsidRPr="00000000">
        <w:rPr>
          <w:rtl w:val="0"/>
        </w:rPr>
      </w:r>
    </w:p>
    <w:p w:rsidR="00000000" w:rsidDel="00000000" w:rsidP="00000000" w:rsidRDefault="00000000" w:rsidRPr="00000000" w14:paraId="00000058">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7.6.</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Smluvní strany prohlašují, že výše smluvních pokut dle této Smlouvy je přiměřená s přihlédnutím k významu a důležitosti povinnosti, na kterou se vztahuje. Uplatněním nebo uhrazením jakékoliv smluvní pokuty dle této Smlouvy není dotčeno právo oprávněné Smluvní strany požadovat náhradu škody anebo odškodnění za jinou majetkovou nebo nemajetkovou újmu v plné výši. V případě snížení smluvní pokuty soudem zůstává Smluvní straně zachováno právo na náhradu škody ve výši, v jaké škoda převyšuje částku určenou soudem jako přiměřenou, a to bez jakéhokoliv dalšího omezení. Zaplacení smluvní pokuty nezbavuje dlužníka povinnosti splnit dluh smluvní pokutou utvrzený.</w:t>
      </w:r>
      <w:r w:rsidDel="00000000" w:rsidR="00000000" w:rsidRPr="00000000">
        <w:rPr>
          <w:rtl w:val="0"/>
        </w:rPr>
      </w:r>
    </w:p>
    <w:p w:rsidR="00000000" w:rsidDel="00000000" w:rsidP="00000000" w:rsidRDefault="00000000" w:rsidRPr="00000000" w14:paraId="00000059">
      <w:pPr>
        <w:spacing w:after="240" w:before="480" w:line="240" w:lineRule="auto"/>
        <w:ind w:left="3.999999999999986"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00000a"/>
          <w:sz w:val="24"/>
          <w:szCs w:val="24"/>
          <w:rtl w:val="0"/>
        </w:rPr>
        <w:t xml:space="preserve">8.</w:t>
      </w:r>
      <w:r w:rsidDel="00000000" w:rsidR="00000000" w:rsidRPr="00000000">
        <w:rPr>
          <w:rFonts w:ascii="Calibri" w:cs="Calibri" w:eastAsia="Calibri" w:hAnsi="Calibri"/>
          <w:color w:val="00000a"/>
          <w:sz w:val="24"/>
          <w:szCs w:val="24"/>
          <w:rtl w:val="0"/>
        </w:rPr>
        <w:t xml:space="preserve">  </w:t>
        <w:tab/>
      </w:r>
      <w:r w:rsidDel="00000000" w:rsidR="00000000" w:rsidRPr="00000000">
        <w:rPr>
          <w:rFonts w:ascii="Calibri" w:cs="Calibri" w:eastAsia="Calibri" w:hAnsi="Calibri"/>
          <w:b w:val="1"/>
          <w:bCs w:val="1"/>
          <w:color w:val="00000a"/>
          <w:sz w:val="24"/>
          <w:szCs w:val="24"/>
          <w:rtl w:val="0"/>
        </w:rPr>
        <w:t xml:space="preserve">UKONČENÍ SMLUVNÍHO VZTAHU</w:t>
      </w:r>
      <w:r w:rsidDel="00000000" w:rsidR="00000000" w:rsidRPr="00000000">
        <w:rPr>
          <w:rtl w:val="0"/>
        </w:rPr>
      </w:r>
    </w:p>
    <w:p w:rsidR="00000000" w:rsidDel="00000000" w:rsidP="00000000" w:rsidRDefault="00000000" w:rsidRPr="00000000" w14:paraId="0000005A">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8.1.</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color w:val="00000a"/>
          <w:sz w:val="20"/>
          <w:szCs w:val="20"/>
          <w:rtl w:val="0"/>
        </w:rPr>
        <w:t xml:space="preserve">Objednatel je oprávněn od této Smlouvy odstoupit:</w:t>
      </w:r>
      <w:r w:rsidDel="00000000" w:rsidR="00000000" w:rsidRPr="00000000">
        <w:rPr>
          <w:rtl w:val="0"/>
        </w:rPr>
      </w:r>
    </w:p>
    <w:p w:rsidR="00000000" w:rsidDel="00000000" w:rsidP="00000000" w:rsidRDefault="00000000" w:rsidRPr="00000000" w14:paraId="0000005B">
      <w:pPr>
        <w:spacing w:before="120"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   </w:t>
        <w:tab/>
        <w:t xml:space="preserve">v případě neplnění povinností Zhotovitele dle této Smlouvy, pokud Zhotovitel nezjedná nápravu ani do 20 kalendářních dnů od doručení písemné výzvy Objednatele s upozorněním na neplnění konkrétní povinnosti; nebo</w:t>
      </w:r>
      <w:r w:rsidDel="00000000" w:rsidR="00000000" w:rsidRPr="00000000">
        <w:rPr>
          <w:rtl w:val="0"/>
        </w:rPr>
      </w:r>
    </w:p>
    <w:p w:rsidR="00000000" w:rsidDel="00000000" w:rsidP="00000000" w:rsidRDefault="00000000" w:rsidRPr="00000000" w14:paraId="0000005C">
      <w:pPr>
        <w:spacing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b)   </w:t>
        <w:tab/>
        <w:t xml:space="preserve">v případě, že z důvodu porušení povinnosti Zhotovitele hrozí nebo vzniká Objednateli škoda a Zhotovitel neprovede nápravu (tj. neodstraní hrozbu škody či nenahradí vzniklou škodu) bez zbytečného odkladu, a to bez ohledu na absenci předchozího upozornění ze strany Objednatele; nebo</w:t>
      </w:r>
      <w:r w:rsidDel="00000000" w:rsidR="00000000" w:rsidRPr="00000000">
        <w:rPr>
          <w:rtl w:val="0"/>
        </w:rPr>
      </w:r>
    </w:p>
    <w:p w:rsidR="00000000" w:rsidDel="00000000" w:rsidP="00000000" w:rsidRDefault="00000000" w:rsidRPr="00000000" w14:paraId="0000005D">
      <w:pPr>
        <w:spacing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    </w:t>
        <w:tab/>
        <w:t xml:space="preserve">v případě nepravdivosti prohlášení Zhotovitele u</w:t>
      </w:r>
      <w:r w:rsidDel="00000000" w:rsidR="00000000" w:rsidRPr="00000000">
        <w:rPr>
          <w:rFonts w:ascii="Calibri" w:cs="Calibri" w:eastAsia="Calibri" w:hAnsi="Calibri"/>
          <w:sz w:val="20"/>
          <w:szCs w:val="20"/>
          <w:highlight w:val="white"/>
          <w:rtl w:val="0"/>
        </w:rPr>
        <w:t xml:space="preserve">vedeného v čl. 4.5 a 4.7 této Smlouvy nebo porušení povinností </w:t>
      </w:r>
      <w:r w:rsidDel="00000000" w:rsidR="00000000" w:rsidRPr="00000000">
        <w:rPr>
          <w:rFonts w:ascii="Calibri" w:cs="Calibri" w:eastAsia="Calibri" w:hAnsi="Calibri"/>
          <w:color w:val="00000a"/>
          <w:sz w:val="20"/>
          <w:szCs w:val="20"/>
          <w:highlight w:val="white"/>
          <w:rtl w:val="0"/>
        </w:rPr>
        <w:t xml:space="preserve">dle čl. 2 odst. 2.4. nebo čl. 9. odst. 9.8. Smlouvy;</w:t>
      </w:r>
      <w:r w:rsidDel="00000000" w:rsidR="00000000" w:rsidRPr="00000000">
        <w:rPr>
          <w:rFonts w:ascii="Calibri" w:cs="Calibri" w:eastAsia="Calibri" w:hAnsi="Calibri"/>
          <w:color w:val="00000a"/>
          <w:sz w:val="20"/>
          <w:szCs w:val="20"/>
          <w:rtl w:val="0"/>
        </w:rPr>
        <w:t xml:space="preserve"> nebo</w:t>
      </w:r>
      <w:r w:rsidDel="00000000" w:rsidR="00000000" w:rsidRPr="00000000">
        <w:rPr>
          <w:rtl w:val="0"/>
        </w:rPr>
      </w:r>
    </w:p>
    <w:p w:rsidR="00000000" w:rsidDel="00000000" w:rsidP="00000000" w:rsidRDefault="00000000" w:rsidRPr="00000000" w14:paraId="0000005E">
      <w:pPr>
        <w:spacing w:after="120" w:line="240" w:lineRule="auto"/>
        <w:ind w:left="1142" w:hanging="458"/>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   </w:t>
        <w:tab/>
        <w:t xml:space="preserve">z jiných zákonných důvodů opravňujících Objednatele k odstoupení od této Smlouvy.</w:t>
      </w:r>
      <w:r w:rsidDel="00000000" w:rsidR="00000000" w:rsidRPr="00000000">
        <w:rPr>
          <w:rtl w:val="0"/>
        </w:rPr>
      </w:r>
    </w:p>
    <w:p w:rsidR="00000000" w:rsidDel="00000000" w:rsidP="00000000" w:rsidRDefault="00000000" w:rsidRPr="00000000" w14:paraId="0000005F">
      <w:pPr>
        <w:spacing w:after="120" w:line="240" w:lineRule="auto"/>
        <w:ind w:left="560" w:firstLine="0"/>
        <w:jc w:val="both"/>
        <w:rPr>
          <w:rFonts w:ascii="Calibri" w:cs="Calibri" w:eastAsia="Calibri" w:hAnsi="Calibri"/>
          <w:color w:val="00000a"/>
          <w:sz w:val="20"/>
          <w:szCs w:val="20"/>
          <w:highlight w:val="yellow"/>
        </w:rPr>
      </w:pPr>
      <w:r w:rsidDel="00000000" w:rsidR="00000000" w:rsidRPr="00000000">
        <w:rPr>
          <w:rFonts w:ascii="Calibri" w:cs="Calibri" w:eastAsia="Calibri" w:hAnsi="Calibri"/>
          <w:b w:val="1"/>
          <w:bCs w:val="1"/>
          <w:sz w:val="20"/>
          <w:szCs w:val="20"/>
          <w:rtl w:val="0"/>
        </w:rPr>
        <w:t xml:space="preserve">8.2.</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Dle svého rozhodnutí může Objednatel odstoupit jak od Smlouvy jako od celku tak pouze od dosud nesplněné části závazku. Odstoupení od Smlouvy nemá vliv na již Objednatelem nabytá licenční oprávnění dle čl. 4 této Smlouvy.</w:t>
      </w:r>
      <w:r w:rsidDel="00000000" w:rsidR="00000000" w:rsidRPr="00000000">
        <w:rPr>
          <w:rtl w:val="0"/>
        </w:rPr>
      </w:r>
    </w:p>
    <w:p w:rsidR="00000000" w:rsidDel="00000000" w:rsidP="00000000" w:rsidRDefault="00000000" w:rsidRPr="00000000" w14:paraId="00000060">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8.3.</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Žádná ze Smluvních stran není oprávněna odstoupit od této Smlouvy, vypovědět ji, či ji jinak jednostranně ukončit z jiných, než kogentních zákonných důvodů, nebo z důvodů výslovně uvedených v této Smlouvě.</w:t>
      </w:r>
      <w:r w:rsidDel="00000000" w:rsidR="00000000" w:rsidRPr="00000000">
        <w:rPr>
          <w:rtl w:val="0"/>
        </w:rPr>
      </w:r>
    </w:p>
    <w:p w:rsidR="00000000" w:rsidDel="00000000" w:rsidP="00000000" w:rsidRDefault="00000000" w:rsidRPr="00000000" w14:paraId="00000061">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color w:val="00000a"/>
          <w:sz w:val="20"/>
          <w:szCs w:val="20"/>
          <w:rtl w:val="0"/>
        </w:rPr>
        <w:t xml:space="preserve"> </w:t>
      </w:r>
      <w:r w:rsidDel="00000000" w:rsidR="00000000" w:rsidRPr="00000000">
        <w:rPr>
          <w:rtl w:val="0"/>
        </w:rPr>
      </w:r>
    </w:p>
    <w:p w:rsidR="00000000" w:rsidDel="00000000" w:rsidP="00000000" w:rsidRDefault="00000000" w:rsidRPr="00000000" w14:paraId="00000062">
      <w:pPr>
        <w:spacing w:after="12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w:t>
      </w:r>
      <w:r w:rsidDel="00000000" w:rsidR="00000000" w:rsidRPr="00000000">
        <w:rPr>
          <w:rFonts w:ascii="Calibri" w:cs="Calibri" w:eastAsia="Calibri" w:hAnsi="Calibri"/>
          <w:sz w:val="24"/>
          <w:szCs w:val="24"/>
          <w:rtl w:val="0"/>
        </w:rPr>
        <w:t xml:space="preserve">  </w:t>
        <w:tab/>
      </w:r>
      <w:r w:rsidDel="00000000" w:rsidR="00000000" w:rsidRPr="00000000">
        <w:rPr>
          <w:rFonts w:ascii="Calibri" w:cs="Calibri" w:eastAsia="Calibri" w:hAnsi="Calibri"/>
          <w:b w:val="1"/>
          <w:bCs w:val="1"/>
          <w:sz w:val="24"/>
          <w:szCs w:val="24"/>
          <w:rtl w:val="0"/>
        </w:rPr>
        <w:t xml:space="preserve">ZÁVĚREČNÁ USTANOVENÍ</w:t>
      </w:r>
      <w:r w:rsidDel="00000000" w:rsidR="00000000" w:rsidRPr="00000000">
        <w:rPr>
          <w:rtl w:val="0"/>
        </w:rPr>
      </w:r>
    </w:p>
    <w:p w:rsidR="00000000" w:rsidDel="00000000" w:rsidP="00000000" w:rsidRDefault="00000000" w:rsidRPr="00000000" w14:paraId="00000063">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9.1</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Tato Smlouva se řídí právními předpisy České republiky. Záležitosti touto Smlouvou výslovně neupravené se řídí Občanským zákoníkem.</w:t>
      </w:r>
      <w:r w:rsidDel="00000000" w:rsidR="00000000" w:rsidRPr="00000000">
        <w:rPr>
          <w:rtl w:val="0"/>
        </w:rPr>
      </w:r>
    </w:p>
    <w:p w:rsidR="00000000" w:rsidDel="00000000" w:rsidP="00000000" w:rsidRDefault="00000000" w:rsidRPr="00000000" w14:paraId="00000064">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highlight w:val="white"/>
          <w:rtl w:val="0"/>
        </w:rPr>
        <w:t xml:space="preserve">9.2</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color w:val="00000a"/>
          <w:sz w:val="20"/>
          <w:szCs w:val="20"/>
          <w:rtl w:val="0"/>
        </w:rPr>
        <w:t xml:space="preserve">Tato Smlouva obsahuje veškerá ujednání Smluvních stran o jejím předmětu a nahrazuje veškerá předchozí písemná, e-mailová či ústní ujednání Smluvních stran v souvislosti s předmětem této Smlouvy. </w:t>
      </w:r>
      <w:r w:rsidDel="00000000" w:rsidR="00000000" w:rsidRPr="00000000">
        <w:rPr>
          <w:rtl w:val="0"/>
        </w:rPr>
      </w:r>
    </w:p>
    <w:p w:rsidR="00000000" w:rsidDel="00000000" w:rsidP="00000000" w:rsidRDefault="00000000" w:rsidRPr="00000000" w14:paraId="00000065">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9.3.</w:t>
      </w:r>
      <w:r w:rsidDel="00000000" w:rsidR="00000000" w:rsidRPr="00000000">
        <w:rPr>
          <w:rFonts w:ascii="Calibri" w:cs="Calibri" w:eastAsia="Calibri" w:hAnsi="Calibri"/>
          <w:sz w:val="20"/>
          <w:szCs w:val="20"/>
          <w:rtl w:val="0"/>
        </w:rPr>
        <w:t xml:space="preserve"> </w:t>
        <w:tab/>
        <w:t xml:space="preserve">Zhotovitel bere na vědomí, že Objednatel je povinen na dotaz třetí osoby poskytovat informace dle zákona č. 106/1999 Sb., o svobodném přístupu k informacím, ve znění pozdějších předpisů, a souhlasí s tím, aby veškeré informace v této Smlouvě obsažené, s výjimkou osobních údajů, byly poskytnuty třetím osobám, pokud si je vyžádají. Prohlašuje, že nic z obsahu této Smlouvy nepovažuje za důvěrné ani za obchodní tajemství a souhlasí se zařazením textu této Smlouvy do veřejně přístupné elektronické databáze smluv Objednatele. </w:t>
      </w:r>
    </w:p>
    <w:p w:rsidR="00000000" w:rsidDel="00000000" w:rsidP="00000000" w:rsidRDefault="00000000" w:rsidRPr="00000000" w14:paraId="00000066">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9.4.</w:t>
      </w:r>
      <w:r w:rsidDel="00000000" w:rsidR="00000000" w:rsidRPr="00000000">
        <w:rPr>
          <w:rFonts w:ascii="Calibri" w:cs="Calibri" w:eastAsia="Calibri" w:hAnsi="Calibri"/>
          <w:sz w:val="20"/>
          <w:szCs w:val="20"/>
          <w:rtl w:val="0"/>
        </w:rPr>
        <w:t xml:space="preserve"> </w:t>
        <w:tab/>
        <w:t xml:space="preserve">Zhotovitel je povinen zachovávat mlčenlivost o v</w:t>
      </w:r>
      <w:r w:rsidDel="00000000" w:rsidR="00000000" w:rsidRPr="00000000">
        <w:rPr>
          <w:rFonts w:ascii="Calibri" w:cs="Calibri" w:eastAsia="Calibri" w:hAnsi="Calibri"/>
          <w:color w:val="00000a"/>
          <w:sz w:val="20"/>
          <w:szCs w:val="20"/>
          <w:rtl w:val="0"/>
        </w:rPr>
        <w:t xml:space="preserve">šech skutečnostech, o nichž se dozvěděl v souvislosti s plněním této Smlouvy, ledaže by šlo o skutečnosti nepochybně obecně známé. Dále se povinnost mlčenlivosti nevztahuje na případy, kdy poskytnutí informací o skutečnostech ze Smlouvy vyplývajících ukládají obecně závazné právní předpisy. Povinnosti mlčenlivosti může Zhotovitele zprostit pouze Objednatel svým písemným prohlášením. Závazek Zhotovitele k zachování mlčenlivosti zůstává v platnosti i po zániku této Smlouvy.</w:t>
      </w:r>
      <w:r w:rsidDel="00000000" w:rsidR="00000000" w:rsidRPr="00000000">
        <w:rPr>
          <w:rtl w:val="0"/>
        </w:rPr>
      </w:r>
    </w:p>
    <w:p w:rsidR="00000000" w:rsidDel="00000000" w:rsidP="00000000" w:rsidRDefault="00000000" w:rsidRPr="00000000" w14:paraId="00000067">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9.5.</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Není-li dohodnuto jinak, veškerá podání, oznámení, návrhy, prohlášení či jiné úkony ve vztahu k některé ze Smluvních stran, které musí či mohou být učiněny v souvislosti s touto Smlouvou, mohou být zasílány prostřednictvím elektronické pošty, s výjimkou odstoupení, které musí být provedeno v písemné formě a musí být doručeno doporučeným dopisem na adresu příslušné Smluvní strany uvedenou v záhlaví této Smlouvy anebo do datové schránky.</w:t>
      </w:r>
      <w:r w:rsidDel="00000000" w:rsidR="00000000" w:rsidRPr="00000000">
        <w:rPr>
          <w:rtl w:val="0"/>
        </w:rPr>
      </w:r>
    </w:p>
    <w:p w:rsidR="00000000" w:rsidDel="00000000" w:rsidP="00000000" w:rsidRDefault="00000000" w:rsidRPr="00000000" w14:paraId="00000068">
      <w:pPr>
        <w:spacing w:after="120" w:line="240" w:lineRule="auto"/>
        <w:ind w:left="5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9.6.</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V případě, že se kterékoliv z ustanovení této Smlouvy ukáže být neplatným či neúčinným, nemá tato skutečnost vliv na platnost a účinnost této Smlouvy. Smluvní strany se zavazují takovéto ustanovení nahradit ustanovením novým, platným a účinným, které bude svým významem nejblíže vystihovat záměr Smluvních stran.</w:t>
      </w:r>
      <w:r w:rsidDel="00000000" w:rsidR="00000000" w:rsidRPr="00000000">
        <w:rPr>
          <w:rtl w:val="0"/>
        </w:rPr>
      </w:r>
    </w:p>
    <w:p w:rsidR="00000000" w:rsidDel="00000000" w:rsidP="00000000" w:rsidRDefault="00000000" w:rsidRPr="00000000" w14:paraId="00000069">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9.7.</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Smluvní strany se zavazují veškeré spory vzniklé v souvislosti s plněním této Smlouvy řešit dohodou. Teprve nebude-li dohoda možná, předloží věc kterákoliv ze Smluvních stran k rozhodnutí  soudu. </w:t>
      </w:r>
    </w:p>
    <w:p w:rsidR="00000000" w:rsidDel="00000000" w:rsidP="00000000" w:rsidRDefault="00000000" w:rsidRPr="00000000" w14:paraId="0000006A">
      <w:pPr>
        <w:spacing w:after="120" w:line="240" w:lineRule="auto"/>
        <w:ind w:left="560" w:firstLine="0"/>
        <w:jc w:val="both"/>
        <w:rPr>
          <w:rFonts w:ascii="Calibri" w:cs="Calibri" w:eastAsia="Calibri" w:hAnsi="Calibri"/>
          <w:color w:val="00000a"/>
          <w:sz w:val="20"/>
          <w:szCs w:val="20"/>
        </w:rPr>
      </w:pPr>
      <w:r w:rsidDel="00000000" w:rsidR="00000000" w:rsidRPr="00000000">
        <w:rPr>
          <w:rFonts w:ascii="Calibri" w:cs="Calibri" w:eastAsia="Calibri" w:hAnsi="Calibri"/>
          <w:b w:val="1"/>
          <w:bCs w:val="1"/>
          <w:sz w:val="20"/>
          <w:szCs w:val="20"/>
          <w:rtl w:val="0"/>
        </w:rPr>
        <w:t xml:space="preserve">9.8.</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Zhotovitel není oprávněn postoupit jakákoliv svá práva z t</w:t>
      </w:r>
      <w:r w:rsidDel="00000000" w:rsidR="00000000" w:rsidRPr="00000000">
        <w:rPr>
          <w:rFonts w:ascii="Calibri" w:cs="Calibri" w:eastAsia="Calibri" w:hAnsi="Calibri"/>
          <w:sz w:val="20"/>
          <w:szCs w:val="20"/>
          <w:rtl w:val="0"/>
        </w:rPr>
        <w:t xml:space="preserve">éto Smlouvy na třetí osobu bez předchozího písemného souhlasu Objednatele, a to ani částečně. Zhotovitel dále není oprávněn jednostranně započítat své pohledávky proti pohledávkám Objednatele.</w:t>
      </w:r>
      <w:r w:rsidDel="00000000" w:rsidR="00000000" w:rsidRPr="00000000">
        <w:rPr>
          <w:rtl w:val="0"/>
        </w:rPr>
      </w:r>
    </w:p>
    <w:p w:rsidR="00000000" w:rsidDel="00000000" w:rsidP="00000000" w:rsidRDefault="00000000" w:rsidRPr="00000000" w14:paraId="0000006B">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9.9.</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color w:val="00000a"/>
          <w:sz w:val="20"/>
          <w:szCs w:val="20"/>
          <w:rtl w:val="0"/>
        </w:rPr>
        <w:t xml:space="preserve">Veškeré změny a doplnění této Smlouvy mohou být učiněny pouze písemnou formou jako její dodatky podepsané oprávněnými zástupci obou Smluvních stran.</w:t>
      </w:r>
      <w:r w:rsidDel="00000000" w:rsidR="00000000" w:rsidRPr="00000000">
        <w:rPr>
          <w:rtl w:val="0"/>
        </w:rPr>
      </w:r>
    </w:p>
    <w:p w:rsidR="00000000" w:rsidDel="00000000" w:rsidP="00000000" w:rsidRDefault="00000000" w:rsidRPr="00000000" w14:paraId="0000006C">
      <w:pPr>
        <w:spacing w:after="120" w:line="240" w:lineRule="auto"/>
        <w:ind w:left="560" w:firstLine="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9.10.  </w:t>
        <w:tab/>
      </w:r>
      <w:r w:rsidDel="00000000" w:rsidR="00000000" w:rsidRPr="00000000">
        <w:rPr>
          <w:rFonts w:ascii="Calibri" w:cs="Calibri" w:eastAsia="Calibri" w:hAnsi="Calibri"/>
          <w:sz w:val="20"/>
          <w:szCs w:val="20"/>
          <w:rtl w:val="0"/>
        </w:rPr>
        <w:t xml:space="preserve">Smlouva je vyhotovena ve 2 stejnopisech s platností originálu, přičemž 1 obdrží Objednatel a 1 Zhotovitel. Smlouva nabývá platnosti dnem podpisu oběma stranami a účinnosti dnem uveřejnění v registru smluv dle zákona č. 340/2015 Sb. Smluvní strany souhlasí s uveřejněním této smlouvy včetně všech jejích případných změn a dodatků. Vztahy touto smlouvou výslovně neupravené se řídí Autorským zákonem a Občanským zákoníkem</w:t>
      </w:r>
      <w:r w:rsidDel="00000000" w:rsidR="00000000" w:rsidRPr="00000000">
        <w:rPr>
          <w:rFonts w:ascii="Calibri" w:cs="Calibri" w:eastAsia="Calibri" w:hAnsi="Calibri"/>
          <w:rtl w:val="0"/>
        </w:rPr>
        <w:t xml:space="preserve">.</w:t>
      </w:r>
    </w:p>
    <w:p w:rsidR="00000000" w:rsidDel="00000000" w:rsidP="00000000" w:rsidRDefault="00000000" w:rsidRPr="00000000" w14:paraId="0000006D">
      <w:pPr>
        <w:spacing w:after="120" w:line="240" w:lineRule="auto"/>
        <w:ind w:left="5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9.11.</w:t>
        <w:tab/>
        <w:t xml:space="preserve">Přílohy: Příloha č. 1 - Rozsah grafického manuálu</w:t>
      </w:r>
    </w:p>
    <w:p w:rsidR="00000000" w:rsidDel="00000000" w:rsidP="00000000" w:rsidRDefault="00000000" w:rsidRPr="00000000" w14:paraId="0000006E">
      <w:pPr>
        <w:spacing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Objednatel</w:t>
        <w:tab/>
        <w:tab/>
        <w:tab/>
        <w:tab/>
        <w:tab/>
        <w:tab/>
        <w:t xml:space="preserve">Zhotovitel</w:t>
      </w:r>
    </w:p>
    <w:p w:rsidR="00000000" w:rsidDel="00000000" w:rsidP="00000000" w:rsidRDefault="00000000" w:rsidRPr="00000000" w14:paraId="0000006F">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V  </w:t>
      </w:r>
      <w:r w:rsidDel="00000000" w:rsidR="00000000" w:rsidRPr="00000000">
        <w:rPr>
          <w:rFonts w:ascii="Calibri" w:cs="Calibri" w:eastAsia="Calibri" w:hAnsi="Calibri"/>
          <w:color w:val="00000a"/>
          <w:sz w:val="20"/>
          <w:szCs w:val="20"/>
          <w:shd w:fill="cccccc" w:val="clear"/>
          <w:rtl w:val="0"/>
        </w:rPr>
        <w:t xml:space="preserve">____________</w:t>
      </w:r>
      <w:r w:rsidDel="00000000" w:rsidR="00000000" w:rsidRPr="00000000">
        <w:rPr>
          <w:rFonts w:ascii="Calibri" w:cs="Calibri" w:eastAsia="Calibri" w:hAnsi="Calibri"/>
          <w:color w:val="00000a"/>
          <w:sz w:val="20"/>
          <w:szCs w:val="20"/>
          <w:rtl w:val="0"/>
        </w:rPr>
        <w:t xml:space="preserve"> dne </w:t>
      </w:r>
      <w:r w:rsidDel="00000000" w:rsidR="00000000" w:rsidRPr="00000000">
        <w:rPr>
          <w:rFonts w:ascii="Calibri" w:cs="Calibri" w:eastAsia="Calibri" w:hAnsi="Calibri"/>
          <w:color w:val="00000a"/>
          <w:sz w:val="20"/>
          <w:szCs w:val="20"/>
          <w:shd w:fill="cccccc" w:val="clear"/>
          <w:rtl w:val="0"/>
        </w:rPr>
        <w:t xml:space="preserve">____________ </w:t>
      </w:r>
      <w:r w:rsidDel="00000000" w:rsidR="00000000" w:rsidRPr="00000000">
        <w:rPr>
          <w:rFonts w:ascii="Calibri" w:cs="Calibri" w:eastAsia="Calibri" w:hAnsi="Calibri"/>
          <w:color w:val="00000a"/>
          <w:sz w:val="20"/>
          <w:szCs w:val="20"/>
          <w:rtl w:val="0"/>
        </w:rPr>
        <w:tab/>
        <w:tab/>
        <w:tab/>
        <w:t xml:space="preserve">V </w:t>
      </w:r>
      <w:r w:rsidDel="00000000" w:rsidR="00000000" w:rsidRPr="00000000">
        <w:rPr>
          <w:rFonts w:ascii="Calibri" w:cs="Calibri" w:eastAsia="Calibri" w:hAnsi="Calibri"/>
          <w:color w:val="00000a"/>
          <w:sz w:val="20"/>
          <w:szCs w:val="20"/>
          <w:shd w:fill="cccccc" w:val="clear"/>
          <w:rtl w:val="0"/>
        </w:rPr>
        <w:t xml:space="preserve">____________</w:t>
      </w:r>
      <w:r w:rsidDel="00000000" w:rsidR="00000000" w:rsidRPr="00000000">
        <w:rPr>
          <w:rFonts w:ascii="Calibri" w:cs="Calibri" w:eastAsia="Calibri" w:hAnsi="Calibri"/>
          <w:color w:val="00000a"/>
          <w:sz w:val="20"/>
          <w:szCs w:val="20"/>
          <w:rtl w:val="0"/>
        </w:rPr>
        <w:t xml:space="preserve"> dne </w:t>
      </w:r>
      <w:r w:rsidDel="00000000" w:rsidR="00000000" w:rsidRPr="00000000">
        <w:rPr>
          <w:rFonts w:ascii="Calibri" w:cs="Calibri" w:eastAsia="Calibri" w:hAnsi="Calibri"/>
          <w:color w:val="00000a"/>
          <w:sz w:val="20"/>
          <w:szCs w:val="20"/>
          <w:shd w:fill="cccccc" w:val="clear"/>
          <w:rtl w:val="0"/>
        </w:rPr>
        <w:t xml:space="preserve">____________ </w:t>
      </w: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tab/>
        <w:tab/>
        <w:tab/>
        <w:tab/>
        <w:t xml:space="preserve">………………………………….</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Soutěž je realizována v rámci projektu „Zodpovědně do přírody – partnerství pro národní parky“, který je podpořen z Programu švýcarsko-české spolupráce II.</w:t>
      </w:r>
    </w:p>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Příloha č. 1 - Rozsah grafického manuálu</w:t>
      </w: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7B">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Principy práce s manuálem  </w:t>
      </w:r>
    </w:p>
    <w:p w:rsidR="00000000" w:rsidDel="00000000" w:rsidP="00000000" w:rsidRDefault="00000000" w:rsidRPr="00000000" w14:paraId="0000007C">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Příběh brandu a národních parků, stručné představení konceptu a principu fungování vizuální identity, z čeho vychází, slovní popis s odkazem na strategii značky </w:t>
      </w:r>
    </w:p>
    <w:p w:rsidR="00000000" w:rsidDel="00000000" w:rsidP="00000000" w:rsidRDefault="00000000" w:rsidRPr="00000000" w14:paraId="0000007D">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Logo (varianty a pravidla pro použití)</w:t>
      </w:r>
    </w:p>
    <w:p w:rsidR="00000000" w:rsidDel="00000000" w:rsidP="00000000" w:rsidRDefault="00000000" w:rsidRPr="00000000" w14:paraId="0000007E">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varianty loga/logotypu značky České národní parky dle konceptu nové vizuální identity </w:t>
      </w:r>
    </w:p>
    <w:p w:rsidR="00000000" w:rsidDel="00000000" w:rsidP="00000000" w:rsidRDefault="00000000" w:rsidRPr="00000000" w14:paraId="0000007F">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černobílé/dvoubarevné a barevné varianty v pozitivu a negativu </w:t>
      </w:r>
    </w:p>
    <w:p w:rsidR="00000000" w:rsidDel="00000000" w:rsidP="00000000" w:rsidRDefault="00000000" w:rsidRPr="00000000" w14:paraId="00000080">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barevné varianty na různých podkladových plochách (pokud budou součástí řešení barevné varianty) </w:t>
      </w:r>
    </w:p>
    <w:p w:rsidR="00000000" w:rsidDel="00000000" w:rsidP="00000000" w:rsidRDefault="00000000" w:rsidRPr="00000000" w14:paraId="00000081">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rozměrová řada a minimální velikost loga, ochranná zóna </w:t>
      </w:r>
    </w:p>
    <w:p w:rsidR="00000000" w:rsidDel="00000000" w:rsidP="00000000" w:rsidRDefault="00000000" w:rsidRPr="00000000" w14:paraId="00000082">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Možnosti kombinace loga a vizuální identity s existujícími logy národních parků </w:t>
      </w:r>
    </w:p>
    <w:p w:rsidR="00000000" w:rsidDel="00000000" w:rsidP="00000000" w:rsidRDefault="00000000" w:rsidRPr="00000000" w14:paraId="00000083">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Barevná škála </w:t>
      </w:r>
    </w:p>
    <w:p w:rsidR="00000000" w:rsidDel="00000000" w:rsidP="00000000" w:rsidRDefault="00000000" w:rsidRPr="00000000" w14:paraId="00000084">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základní barvy loga a vizuální identity</w:t>
      </w:r>
    </w:p>
    <w:p w:rsidR="00000000" w:rsidDel="00000000" w:rsidP="00000000" w:rsidRDefault="00000000" w:rsidRPr="00000000" w14:paraId="00000085">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doplňkové barvy vizuální identity </w:t>
      </w:r>
    </w:p>
    <w:p w:rsidR="00000000" w:rsidDel="00000000" w:rsidP="00000000" w:rsidRDefault="00000000" w:rsidRPr="00000000" w14:paraId="00000086">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 práce s barevností vizuální identity </w:t>
      </w:r>
    </w:p>
    <w:p w:rsidR="00000000" w:rsidDel="00000000" w:rsidP="00000000" w:rsidRDefault="00000000" w:rsidRPr="00000000" w14:paraId="00000087">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 a jeho varianty (dostupný s volnou licencí)</w:t>
      </w:r>
    </w:p>
    <w:p w:rsidR="00000000" w:rsidDel="00000000" w:rsidP="00000000" w:rsidRDefault="00000000" w:rsidRPr="00000000" w14:paraId="00000088">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základní písmo </w:t>
      </w:r>
    </w:p>
    <w:p w:rsidR="00000000" w:rsidDel="00000000" w:rsidP="00000000" w:rsidRDefault="00000000" w:rsidRPr="00000000" w14:paraId="00000089">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případné doplňkové písmo (písma pro operační systémy Windows a Mac s volnou licencí)</w:t>
      </w:r>
    </w:p>
    <w:p w:rsidR="00000000" w:rsidDel="00000000" w:rsidP="00000000" w:rsidRDefault="00000000" w:rsidRPr="00000000" w14:paraId="0000008A">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doporučená sazba, způsoby zvýrazňování </w:t>
      </w:r>
    </w:p>
    <w:p w:rsidR="00000000" w:rsidDel="00000000" w:rsidP="00000000" w:rsidRDefault="00000000" w:rsidRPr="00000000" w14:paraId="0000008B">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příklad a použití na reálném výstupu</w:t>
      </w:r>
    </w:p>
    <w:p w:rsidR="00000000" w:rsidDel="00000000" w:rsidP="00000000" w:rsidRDefault="00000000" w:rsidRPr="00000000" w14:paraId="0000008C">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Šablony a příklady pro propagační materiály</w:t>
      </w:r>
    </w:p>
    <w:p w:rsidR="00000000" w:rsidDel="00000000" w:rsidP="00000000" w:rsidRDefault="00000000" w:rsidRPr="00000000" w14:paraId="0000008D">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Webová stránka (ukázka homepage pro mobilní telefon včetně CTA) </w:t>
      </w:r>
    </w:p>
    <w:p w:rsidR="00000000" w:rsidDel="00000000" w:rsidP="00000000" w:rsidRDefault="00000000" w:rsidRPr="00000000" w14:paraId="0000008E">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Oficiální komunikace: tisková zpráva, hlavičkový papír</w:t>
      </w:r>
    </w:p>
    <w:p w:rsidR="00000000" w:rsidDel="00000000" w:rsidP="00000000" w:rsidRDefault="00000000" w:rsidRPr="00000000" w14:paraId="0000008F">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Plakát (2 konkrétní ukázky), Rollup (1 ukázka), leták (1 ukázka)</w:t>
      </w:r>
    </w:p>
    <w:p w:rsidR="00000000" w:rsidDel="00000000" w:rsidP="00000000" w:rsidRDefault="00000000" w:rsidRPr="00000000" w14:paraId="00000090">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Titulní strana brožury ve formátu A5, ukázka titulní strany a sazby 2 vnitřních stran </w:t>
      </w:r>
    </w:p>
    <w:p w:rsidR="00000000" w:rsidDel="00000000" w:rsidP="00000000" w:rsidRDefault="00000000" w:rsidRPr="00000000" w14:paraId="00000091">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Sociální sítě (příklad postu FB, Instagram, využití v krátkém videu dle zadání) </w:t>
      </w:r>
    </w:p>
    <w:p w:rsidR="00000000" w:rsidDel="00000000" w:rsidP="00000000" w:rsidRDefault="00000000" w:rsidRPr="00000000" w14:paraId="00000092">
      <w:pPr>
        <w:numPr>
          <w:ilvl w:val="1"/>
          <w:numId w:val="1"/>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Merchandising - ukázka na dvou produktech</w:t>
      </w:r>
    </w:p>
    <w:p w:rsidR="00000000" w:rsidDel="00000000" w:rsidP="00000000" w:rsidRDefault="00000000" w:rsidRPr="00000000" w14:paraId="00000093">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Vznik za podpory partnerů projektu, logo a pravidla využití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eronika.janouchova@dhpconservation.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